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70BB" w14:textId="77777777" w:rsidR="00CA6C13" w:rsidRDefault="00CA6C13" w:rsidP="00CA6C13">
      <w:pPr>
        <w:spacing w:after="0"/>
        <w:rPr>
          <w:b/>
          <w:bCs/>
        </w:rPr>
      </w:pPr>
    </w:p>
    <w:p w14:paraId="013EB21B" w14:textId="4E4E0175" w:rsidR="00E056FF" w:rsidRPr="00C45B53" w:rsidRDefault="00E056FF" w:rsidP="00E056FF">
      <w:pPr>
        <w:pStyle w:val="BodyText"/>
        <w:rPr>
          <w:rFonts w:asciiTheme="minorHAnsi" w:hAnsiTheme="minorHAnsi" w:cstheme="minorHAnsi"/>
          <w:b/>
          <w:bCs/>
          <w:sz w:val="22"/>
          <w:szCs w:val="22"/>
        </w:rPr>
      </w:pPr>
      <w:r w:rsidRPr="00C45B53">
        <w:rPr>
          <w:rFonts w:asciiTheme="minorHAnsi" w:hAnsiTheme="minorHAnsi" w:cstheme="minorHAnsi"/>
          <w:b/>
          <w:bCs/>
          <w:sz w:val="22"/>
          <w:szCs w:val="22"/>
        </w:rPr>
        <w:t>POSITION:</w:t>
      </w:r>
      <w:r w:rsidR="001B3208">
        <w:rPr>
          <w:rFonts w:asciiTheme="minorHAnsi" w:hAnsiTheme="minorHAnsi" w:cstheme="minorHAnsi"/>
          <w:sz w:val="22"/>
          <w:szCs w:val="22"/>
        </w:rPr>
        <w:tab/>
      </w:r>
      <w:bookmarkStart w:id="0" w:name="_Hlk193191657"/>
      <w:r w:rsidR="00D167B5">
        <w:rPr>
          <w:rFonts w:asciiTheme="minorHAnsi" w:hAnsiTheme="minorHAnsi" w:cstheme="minorHAnsi"/>
          <w:b/>
          <w:bCs/>
          <w:sz w:val="22"/>
          <w:szCs w:val="22"/>
        </w:rPr>
        <w:t>Youth Employment</w:t>
      </w:r>
      <w:r w:rsidR="00357959">
        <w:rPr>
          <w:rFonts w:asciiTheme="minorHAnsi" w:hAnsiTheme="minorHAnsi" w:cstheme="minorHAnsi"/>
          <w:b/>
          <w:bCs/>
          <w:sz w:val="22"/>
          <w:szCs w:val="22"/>
        </w:rPr>
        <w:t xml:space="preserve"> Project </w:t>
      </w:r>
      <w:r w:rsidR="00CA1482">
        <w:rPr>
          <w:rFonts w:asciiTheme="minorHAnsi" w:hAnsiTheme="minorHAnsi" w:cstheme="minorHAnsi"/>
          <w:b/>
          <w:bCs/>
          <w:sz w:val="22"/>
          <w:szCs w:val="22"/>
        </w:rPr>
        <w:t xml:space="preserve">Coordinator </w:t>
      </w:r>
      <w:bookmarkEnd w:id="0"/>
    </w:p>
    <w:p w14:paraId="5D435BA5" w14:textId="77777777" w:rsidR="00E056FF" w:rsidRPr="00C45B53" w:rsidRDefault="00E056FF" w:rsidP="00E056FF">
      <w:pPr>
        <w:pStyle w:val="BodyText"/>
        <w:rPr>
          <w:rFonts w:asciiTheme="minorHAnsi" w:hAnsiTheme="minorHAnsi" w:cstheme="minorHAnsi"/>
          <w:b/>
          <w:bCs/>
          <w:sz w:val="22"/>
          <w:szCs w:val="22"/>
        </w:rPr>
      </w:pPr>
    </w:p>
    <w:p w14:paraId="7C1FBEBA" w14:textId="7DEAAC4C" w:rsidR="00E056FF" w:rsidRPr="00F53194" w:rsidRDefault="00E056FF" w:rsidP="004B4106">
      <w:pPr>
        <w:spacing w:after="0"/>
        <w:ind w:left="2160" w:hanging="2160"/>
        <w:rPr>
          <w:rFonts w:cstheme="minorHAnsi"/>
          <w:b/>
          <w:bCs/>
          <w:u w:val="single"/>
        </w:rPr>
      </w:pPr>
      <w:r w:rsidRPr="00F53194">
        <w:rPr>
          <w:rFonts w:cstheme="minorHAnsi"/>
          <w:b/>
          <w:bCs/>
          <w:u w:val="single"/>
        </w:rPr>
        <w:t>POSITION SUMMARY:</w:t>
      </w:r>
    </w:p>
    <w:p w14:paraId="68E4DF8D" w14:textId="0DF95381" w:rsidR="00E056FF" w:rsidRPr="00C45B53" w:rsidRDefault="00E056FF" w:rsidP="00E056FF">
      <w:pPr>
        <w:rPr>
          <w:rFonts w:cstheme="minorHAnsi"/>
        </w:rPr>
      </w:pPr>
      <w:r w:rsidRPr="00C45B53">
        <w:rPr>
          <w:rFonts w:cstheme="minorHAnsi"/>
        </w:rPr>
        <w:t>This fulltime position (37.5 hrs weekly) is based in Edmonton, Alberta.</w:t>
      </w:r>
      <w:r w:rsidR="008B756D" w:rsidRPr="00C45B53">
        <w:rPr>
          <w:rFonts w:cstheme="minorHAnsi"/>
        </w:rPr>
        <w:t xml:space="preserve"> </w:t>
      </w:r>
    </w:p>
    <w:p w14:paraId="4CDB37CF" w14:textId="295FC144" w:rsidR="004A4914" w:rsidRDefault="004A4914" w:rsidP="004C6EA0">
      <w:pPr>
        <w:spacing w:after="0"/>
      </w:pPr>
      <w:r w:rsidRPr="008A066E">
        <w:rPr>
          <w:b/>
          <w:bCs/>
          <w:i/>
          <w:iCs/>
        </w:rPr>
        <w:t xml:space="preserve">Are you passionate about </w:t>
      </w:r>
      <w:r w:rsidR="00407710">
        <w:rPr>
          <w:b/>
          <w:bCs/>
          <w:i/>
          <w:iCs/>
        </w:rPr>
        <w:t>youth</w:t>
      </w:r>
      <w:r w:rsidRPr="008A066E">
        <w:rPr>
          <w:b/>
          <w:bCs/>
          <w:i/>
          <w:iCs/>
        </w:rPr>
        <w:t xml:space="preserve"> </w:t>
      </w:r>
      <w:r w:rsidR="00D167B5">
        <w:rPr>
          <w:b/>
          <w:bCs/>
          <w:i/>
          <w:iCs/>
        </w:rPr>
        <w:t>employment</w:t>
      </w:r>
      <w:r w:rsidRPr="008A066E">
        <w:rPr>
          <w:b/>
          <w:bCs/>
          <w:i/>
          <w:iCs/>
        </w:rPr>
        <w:t>? Do you want to make a difference in</w:t>
      </w:r>
      <w:r w:rsidR="00D167B5">
        <w:rPr>
          <w:b/>
          <w:bCs/>
          <w:i/>
          <w:iCs/>
        </w:rPr>
        <w:t xml:space="preserve"> supporting</w:t>
      </w:r>
      <w:r w:rsidRPr="008A066E">
        <w:rPr>
          <w:b/>
          <w:bCs/>
          <w:i/>
          <w:iCs/>
        </w:rPr>
        <w:t xml:space="preserve"> </w:t>
      </w:r>
      <w:r w:rsidR="00407710">
        <w:rPr>
          <w:b/>
          <w:bCs/>
          <w:i/>
          <w:iCs/>
        </w:rPr>
        <w:t>youth</w:t>
      </w:r>
      <w:r w:rsidR="00D167B5">
        <w:rPr>
          <w:b/>
          <w:bCs/>
          <w:i/>
          <w:iCs/>
        </w:rPr>
        <w:t xml:space="preserve"> </w:t>
      </w:r>
      <w:r w:rsidR="00407710">
        <w:rPr>
          <w:b/>
          <w:bCs/>
          <w:i/>
          <w:iCs/>
        </w:rPr>
        <w:t xml:space="preserve">to </w:t>
      </w:r>
      <w:r w:rsidR="00D167B5">
        <w:rPr>
          <w:b/>
          <w:bCs/>
          <w:i/>
          <w:iCs/>
        </w:rPr>
        <w:t>become engaged and involved in meaningful employment and educational opportunities?</w:t>
      </w:r>
      <w:r>
        <w:t xml:space="preserve"> </w:t>
      </w:r>
      <w:r w:rsidR="00D167B5" w:rsidRPr="00D167B5">
        <w:t xml:space="preserve">The ANFCA is seeking a Project Coordinator to support youth </w:t>
      </w:r>
      <w:r w:rsidR="006E6315">
        <w:t xml:space="preserve">to </w:t>
      </w:r>
      <w:r w:rsidR="00D167B5" w:rsidRPr="00D167B5">
        <w:t>develop skills and gain the experience they need to successfully transition into the labour market</w:t>
      </w:r>
      <w:r w:rsidR="00D167B5">
        <w:t xml:space="preserve"> or educational institutions</w:t>
      </w:r>
      <w:r w:rsidR="00D167B5" w:rsidRPr="00D167B5">
        <w:t xml:space="preserve">. A key focus of this position will be </w:t>
      </w:r>
      <w:r w:rsidR="00D167B5" w:rsidRPr="00D167B5">
        <w:t>supporting</w:t>
      </w:r>
      <w:r w:rsidR="00D167B5" w:rsidRPr="00D167B5">
        <w:t xml:space="preserve"> Friendship Centres </w:t>
      </w:r>
      <w:r w:rsidR="00D167B5">
        <w:t xml:space="preserve">to </w:t>
      </w:r>
      <w:r w:rsidR="00D167B5" w:rsidRPr="00D167B5">
        <w:t>deliver a range of activities that help youth overcome barriers to employment</w:t>
      </w:r>
      <w:r w:rsidR="006E6315">
        <w:t xml:space="preserve"> and facilitate partnerships between Friendship Centres and appropriate employment and education stakeholders. </w:t>
      </w:r>
    </w:p>
    <w:p w14:paraId="37331366" w14:textId="77777777" w:rsidR="004A4914" w:rsidRDefault="004A4914" w:rsidP="004C6EA0">
      <w:pPr>
        <w:spacing w:after="0"/>
      </w:pPr>
    </w:p>
    <w:p w14:paraId="318B24CD" w14:textId="10F8E342" w:rsidR="004C6EA0" w:rsidRPr="0039208F" w:rsidRDefault="00A920E5" w:rsidP="004C6EA0">
      <w:pPr>
        <w:spacing w:after="0"/>
        <w:rPr>
          <w:rFonts w:cstheme="minorHAnsi"/>
          <w:b/>
          <w:bCs/>
          <w:u w:val="single"/>
          <w:lang w:val="en-US"/>
        </w:rPr>
      </w:pPr>
      <w:r w:rsidRPr="0039208F">
        <w:rPr>
          <w:rFonts w:cstheme="minorHAnsi"/>
          <w:b/>
          <w:bCs/>
          <w:u w:val="single"/>
          <w:lang w:val="en-US"/>
        </w:rPr>
        <w:t>CANDIDATE PROFILE:</w:t>
      </w:r>
    </w:p>
    <w:p w14:paraId="420FA629" w14:textId="77777777" w:rsidR="004C6EA0" w:rsidRPr="00C45B53" w:rsidRDefault="004C6EA0" w:rsidP="004C6EA0">
      <w:pPr>
        <w:spacing w:after="0"/>
        <w:rPr>
          <w:rFonts w:cstheme="minorHAnsi"/>
          <w:b/>
          <w:bCs/>
          <w:lang w:val="en-US"/>
        </w:rPr>
      </w:pPr>
      <w:r w:rsidRPr="00C45B53">
        <w:rPr>
          <w:rFonts w:cstheme="minorHAnsi"/>
          <w:lang w:val="en-US"/>
        </w:rPr>
        <w:t>The successful candidate will have the following:</w:t>
      </w:r>
      <w:r w:rsidRPr="00C45B53">
        <w:rPr>
          <w:rFonts w:cstheme="minorHAnsi"/>
          <w:b/>
          <w:bCs/>
          <w:lang w:val="en-US"/>
        </w:rPr>
        <w:t xml:space="preserve"> </w:t>
      </w:r>
    </w:p>
    <w:p w14:paraId="6D665CFE" w14:textId="77777777" w:rsidR="004C6EA0" w:rsidRPr="00C45B53" w:rsidRDefault="004C6EA0" w:rsidP="004C6EA0">
      <w:pPr>
        <w:numPr>
          <w:ilvl w:val="0"/>
          <w:numId w:val="10"/>
        </w:numPr>
        <w:spacing w:after="0" w:line="240" w:lineRule="auto"/>
        <w:rPr>
          <w:rFonts w:eastAsia="Times New Roman" w:cstheme="minorHAnsi"/>
          <w:lang w:val="en-US"/>
        </w:rPr>
      </w:pPr>
      <w:r w:rsidRPr="00C45B53">
        <w:rPr>
          <w:rFonts w:eastAsia="Times New Roman" w:cstheme="minorHAnsi"/>
          <w:lang w:val="en-US"/>
        </w:rPr>
        <w:t xml:space="preserve">Post Secondary Degree in a related field. </w:t>
      </w:r>
    </w:p>
    <w:p w14:paraId="633DFE20" w14:textId="6890C579" w:rsidR="004C6EA0" w:rsidRPr="0039208F" w:rsidRDefault="004C6EA0" w:rsidP="00F7563D">
      <w:pPr>
        <w:numPr>
          <w:ilvl w:val="0"/>
          <w:numId w:val="10"/>
        </w:numPr>
        <w:spacing w:after="0" w:line="240" w:lineRule="auto"/>
        <w:rPr>
          <w:rFonts w:cstheme="minorHAnsi"/>
        </w:rPr>
      </w:pPr>
      <w:r w:rsidRPr="0039208F">
        <w:rPr>
          <w:rFonts w:eastAsia="Times New Roman" w:cstheme="minorHAnsi"/>
          <w:lang w:val="en-US"/>
        </w:rPr>
        <w:t xml:space="preserve">Demonstrated </w:t>
      </w:r>
      <w:r w:rsidR="00300C9B">
        <w:rPr>
          <w:rFonts w:eastAsia="Times New Roman" w:cstheme="minorHAnsi"/>
          <w:lang w:val="en-US"/>
        </w:rPr>
        <w:t>experience</w:t>
      </w:r>
      <w:r w:rsidRPr="0039208F">
        <w:rPr>
          <w:rFonts w:eastAsia="Times New Roman" w:cstheme="minorHAnsi"/>
          <w:lang w:val="en-US"/>
        </w:rPr>
        <w:t xml:space="preserve"> </w:t>
      </w:r>
      <w:r w:rsidR="00300C9B">
        <w:rPr>
          <w:rFonts w:eastAsia="Times New Roman" w:cstheme="minorHAnsi"/>
          <w:lang w:val="en-US"/>
        </w:rPr>
        <w:t>in</w:t>
      </w:r>
      <w:r w:rsidRPr="0039208F">
        <w:rPr>
          <w:rFonts w:eastAsia="Times New Roman" w:cstheme="minorHAnsi"/>
          <w:lang w:val="en-US"/>
        </w:rPr>
        <w:t xml:space="preserve"> </w:t>
      </w:r>
      <w:r w:rsidR="006E6315">
        <w:rPr>
          <w:rFonts w:eastAsia="Times New Roman" w:cstheme="minorHAnsi"/>
          <w:lang w:val="en-US"/>
        </w:rPr>
        <w:t xml:space="preserve">an </w:t>
      </w:r>
      <w:proofErr w:type="gramStart"/>
      <w:r w:rsidR="006E6315">
        <w:rPr>
          <w:rFonts w:eastAsia="Times New Roman" w:cstheme="minorHAnsi"/>
          <w:lang w:val="en-US"/>
        </w:rPr>
        <w:t>employment services</w:t>
      </w:r>
      <w:proofErr w:type="gramEnd"/>
      <w:r w:rsidR="006E6315">
        <w:rPr>
          <w:rFonts w:eastAsia="Times New Roman" w:cstheme="minorHAnsi"/>
          <w:lang w:val="en-US"/>
        </w:rPr>
        <w:t xml:space="preserve"> </w:t>
      </w:r>
      <w:r w:rsidRPr="0039208F">
        <w:rPr>
          <w:rFonts w:eastAsia="Times New Roman" w:cstheme="minorHAnsi"/>
          <w:lang w:val="en-US"/>
        </w:rPr>
        <w:t xml:space="preserve">(a minimum of five years; more is preferred); </w:t>
      </w:r>
      <w:r w:rsidR="0039208F" w:rsidRPr="0039208F">
        <w:rPr>
          <w:rFonts w:eastAsia="Times New Roman" w:cstheme="minorHAnsi"/>
          <w:lang w:val="en-US"/>
        </w:rPr>
        <w:t xml:space="preserve">and </w:t>
      </w:r>
      <w:r w:rsidRPr="0039208F">
        <w:rPr>
          <w:rFonts w:eastAsia="Times New Roman" w:cstheme="minorHAnsi"/>
          <w:lang w:val="en-US"/>
        </w:rPr>
        <w:t xml:space="preserve">experience having worked with </w:t>
      </w:r>
      <w:r w:rsidR="00300C9B">
        <w:rPr>
          <w:rFonts w:eastAsia="Times New Roman" w:cstheme="minorHAnsi"/>
          <w:lang w:val="en-US"/>
        </w:rPr>
        <w:t xml:space="preserve">urban </w:t>
      </w:r>
      <w:r w:rsidRPr="0039208F">
        <w:rPr>
          <w:rFonts w:eastAsia="Times New Roman" w:cstheme="minorHAnsi"/>
          <w:lang w:val="en-US"/>
        </w:rPr>
        <w:t>Indigenous communities</w:t>
      </w:r>
      <w:r w:rsidR="0039208F">
        <w:rPr>
          <w:rFonts w:eastAsia="Times New Roman" w:cstheme="minorHAnsi"/>
          <w:lang w:val="en-US"/>
        </w:rPr>
        <w:t>.</w:t>
      </w:r>
    </w:p>
    <w:p w14:paraId="520EDF58" w14:textId="77777777" w:rsidR="0039208F" w:rsidRDefault="0039208F" w:rsidP="0039208F">
      <w:pPr>
        <w:pStyle w:val="ListParagraph"/>
        <w:spacing w:after="0"/>
        <w:rPr>
          <w:rFonts w:cstheme="minorHAnsi"/>
          <w:b/>
          <w:bCs/>
        </w:rPr>
      </w:pPr>
    </w:p>
    <w:p w14:paraId="5DDFAA1F" w14:textId="4978B70E" w:rsidR="0039208F" w:rsidRPr="0039208F" w:rsidRDefault="00A920E5" w:rsidP="0039208F">
      <w:pPr>
        <w:spacing w:after="0"/>
        <w:rPr>
          <w:rFonts w:cstheme="minorHAnsi"/>
          <w:b/>
          <w:bCs/>
          <w:u w:val="single"/>
        </w:rPr>
      </w:pPr>
      <w:r w:rsidRPr="0039208F">
        <w:rPr>
          <w:rFonts w:cstheme="minorHAnsi"/>
          <w:b/>
          <w:bCs/>
          <w:u w:val="single"/>
        </w:rPr>
        <w:t>KEY ACCOUNTABILITIES:</w:t>
      </w:r>
    </w:p>
    <w:p w14:paraId="5BDF2FAD" w14:textId="034AEC2B" w:rsidR="00F7774E" w:rsidRDefault="00F7774E" w:rsidP="0039208F">
      <w:pPr>
        <w:numPr>
          <w:ilvl w:val="0"/>
          <w:numId w:val="13"/>
        </w:numPr>
        <w:spacing w:after="100" w:afterAutospacing="1" w:line="240" w:lineRule="auto"/>
      </w:pPr>
      <w:r>
        <w:rPr>
          <w:rStyle w:val="Strong"/>
        </w:rPr>
        <w:t>Pro</w:t>
      </w:r>
      <w:r w:rsidR="000C14BD">
        <w:rPr>
          <w:rStyle w:val="Strong"/>
        </w:rPr>
        <w:t>ject</w:t>
      </w:r>
      <w:r>
        <w:rPr>
          <w:rStyle w:val="Strong"/>
        </w:rPr>
        <w:t xml:space="preserve"> Development and Implementation:</w:t>
      </w:r>
    </w:p>
    <w:p w14:paraId="439B83F8" w14:textId="00DB46A3" w:rsidR="00DD0B42" w:rsidRDefault="000C14BD" w:rsidP="00E67426">
      <w:pPr>
        <w:numPr>
          <w:ilvl w:val="1"/>
          <w:numId w:val="13"/>
        </w:numPr>
        <w:spacing w:before="100" w:beforeAutospacing="1" w:after="100" w:afterAutospacing="1" w:line="240" w:lineRule="auto"/>
      </w:pPr>
      <w:r>
        <w:t>Plan</w:t>
      </w:r>
      <w:r w:rsidR="00F7774E">
        <w:t xml:space="preserve"> and deliver culturally appropriate </w:t>
      </w:r>
      <w:r w:rsidR="0032136E">
        <w:t xml:space="preserve">employment/education </w:t>
      </w:r>
      <w:r>
        <w:t>activities</w:t>
      </w:r>
      <w:r w:rsidR="00F7774E">
        <w:t xml:space="preserve"> for</w:t>
      </w:r>
      <w:r w:rsidR="00DD0B42" w:rsidRPr="00DD0B42">
        <w:t xml:space="preserve"> </w:t>
      </w:r>
      <w:r>
        <w:t xml:space="preserve">urban </w:t>
      </w:r>
      <w:r w:rsidR="00DD0B42" w:rsidRPr="00DD0B42">
        <w:t xml:space="preserve">Indigenous </w:t>
      </w:r>
      <w:r>
        <w:t>youth</w:t>
      </w:r>
      <w:r w:rsidR="007429DF">
        <w:t xml:space="preserve"> furthest from employment</w:t>
      </w:r>
      <w:r>
        <w:t xml:space="preserve"> and in F</w:t>
      </w:r>
      <w:r w:rsidR="00DD0B42" w:rsidRPr="00DD0B42">
        <w:t>riendship Centre</w:t>
      </w:r>
      <w:r>
        <w:t xml:space="preserve"> communities</w:t>
      </w:r>
    </w:p>
    <w:p w14:paraId="7CB6829A" w14:textId="18354E4C" w:rsidR="00590EF3" w:rsidRDefault="00590EF3" w:rsidP="00E67426">
      <w:pPr>
        <w:numPr>
          <w:ilvl w:val="1"/>
          <w:numId w:val="13"/>
        </w:numPr>
        <w:spacing w:before="100" w:beforeAutospacing="1" w:after="100" w:afterAutospacing="1" w:line="240" w:lineRule="auto"/>
      </w:pPr>
      <w:r w:rsidRPr="00590EF3">
        <w:t xml:space="preserve">Coordinate and facilitate </w:t>
      </w:r>
      <w:r w:rsidR="00300C9B">
        <w:t xml:space="preserve">positive project outcomes, including </w:t>
      </w:r>
      <w:r w:rsidR="0032136E">
        <w:t>a Friendship Centre Employment Fair</w:t>
      </w:r>
      <w:r w:rsidR="00300C9B">
        <w:t xml:space="preserve">, with the Special Initiatives Team </w:t>
      </w:r>
    </w:p>
    <w:p w14:paraId="0307D38A" w14:textId="4EEFBFEC" w:rsidR="00F7774E" w:rsidRDefault="00F7774E" w:rsidP="00F7774E">
      <w:pPr>
        <w:numPr>
          <w:ilvl w:val="1"/>
          <w:numId w:val="13"/>
        </w:numPr>
        <w:spacing w:before="100" w:beforeAutospacing="1" w:after="100" w:afterAutospacing="1" w:line="240" w:lineRule="auto"/>
      </w:pPr>
      <w:r>
        <w:t xml:space="preserve">Establish </w:t>
      </w:r>
      <w:r w:rsidR="00D86B72">
        <w:t>relationships</w:t>
      </w:r>
      <w:r>
        <w:t xml:space="preserve"> with</w:t>
      </w:r>
      <w:r w:rsidR="000C14BD">
        <w:t xml:space="preserve"> youth,</w:t>
      </w:r>
      <w:r>
        <w:t xml:space="preserve"> </w:t>
      </w:r>
      <w:r w:rsidR="00DD0B42">
        <w:t>Friendship Centres</w:t>
      </w:r>
      <w:r w:rsidR="000C14BD">
        <w:t>,</w:t>
      </w:r>
      <w:r>
        <w:t xml:space="preserve"> </w:t>
      </w:r>
      <w:r w:rsidR="00F72514">
        <w:t>employment services, educational institutions</w:t>
      </w:r>
      <w:r w:rsidR="00300C9B">
        <w:t xml:space="preserve">, </w:t>
      </w:r>
      <w:r>
        <w:t xml:space="preserve">and </w:t>
      </w:r>
      <w:r w:rsidR="00F72514">
        <w:t>other r</w:t>
      </w:r>
      <w:r>
        <w:t>elevant stakeholders.</w:t>
      </w:r>
    </w:p>
    <w:p w14:paraId="5485E0E4" w14:textId="77777777" w:rsidR="00DD0B42" w:rsidRDefault="00DD0B42" w:rsidP="00DD0B42">
      <w:pPr>
        <w:numPr>
          <w:ilvl w:val="0"/>
          <w:numId w:val="13"/>
        </w:numPr>
        <w:spacing w:before="100" w:beforeAutospacing="1" w:after="100" w:afterAutospacing="1" w:line="240" w:lineRule="auto"/>
      </w:pPr>
      <w:r>
        <w:rPr>
          <w:rStyle w:val="Strong"/>
        </w:rPr>
        <w:t>Community Engagement:</w:t>
      </w:r>
    </w:p>
    <w:p w14:paraId="071CA7F5" w14:textId="1C986CD6" w:rsidR="00422FB4" w:rsidRDefault="00422FB4" w:rsidP="00422FB4">
      <w:pPr>
        <w:numPr>
          <w:ilvl w:val="1"/>
          <w:numId w:val="13"/>
        </w:numPr>
        <w:spacing w:before="100" w:beforeAutospacing="1" w:after="100" w:afterAutospacing="1" w:line="240" w:lineRule="auto"/>
      </w:pPr>
      <w:r w:rsidRPr="00F4150F">
        <w:t>Develop and deliver</w:t>
      </w:r>
      <w:r>
        <w:t xml:space="preserve"> e</w:t>
      </w:r>
      <w:r w:rsidR="00F72514">
        <w:t xml:space="preserve">mployment and skill development </w:t>
      </w:r>
      <w:r w:rsidR="00707B44">
        <w:t xml:space="preserve">opportunities for youth through </w:t>
      </w:r>
      <w:r w:rsidRPr="00F4150F">
        <w:t xml:space="preserve">culturally </w:t>
      </w:r>
      <w:r>
        <w:t>safe</w:t>
      </w:r>
      <w:r w:rsidRPr="00F4150F">
        <w:t xml:space="preserve"> approaches</w:t>
      </w:r>
      <w:r>
        <w:t>.</w:t>
      </w:r>
      <w:r w:rsidRPr="00F4150F">
        <w:t xml:space="preserve"> </w:t>
      </w:r>
    </w:p>
    <w:p w14:paraId="45DE259D" w14:textId="77D73890" w:rsidR="00DD0B42" w:rsidRDefault="00DD0B42" w:rsidP="00275F6E">
      <w:pPr>
        <w:numPr>
          <w:ilvl w:val="1"/>
          <w:numId w:val="13"/>
        </w:numPr>
        <w:spacing w:before="100" w:beforeAutospacing="1" w:after="100" w:afterAutospacing="1" w:line="240" w:lineRule="auto"/>
      </w:pPr>
      <w:r>
        <w:t>Conduct activities to</w:t>
      </w:r>
      <w:r w:rsidR="00707B44">
        <w:t xml:space="preserve"> </w:t>
      </w:r>
      <w:r>
        <w:t xml:space="preserve">raise </w:t>
      </w:r>
      <w:r w:rsidR="007429DF">
        <w:t xml:space="preserve">project </w:t>
      </w:r>
      <w:r>
        <w:t>awareness</w:t>
      </w:r>
      <w:r w:rsidR="00922D2E">
        <w:t>.</w:t>
      </w:r>
    </w:p>
    <w:p w14:paraId="22AB8190" w14:textId="6E72CAEF" w:rsidR="00F72514" w:rsidRDefault="00F72514" w:rsidP="00275F6E">
      <w:pPr>
        <w:numPr>
          <w:ilvl w:val="1"/>
          <w:numId w:val="13"/>
        </w:numPr>
        <w:spacing w:before="100" w:beforeAutospacing="1" w:after="100" w:afterAutospacing="1" w:line="240" w:lineRule="auto"/>
      </w:pPr>
      <w:r>
        <w:t xml:space="preserve">Support Friendship Centre employment staff in the development and delivery of tailored youth training plans. </w:t>
      </w:r>
    </w:p>
    <w:p w14:paraId="4737AFDB" w14:textId="77777777" w:rsidR="00F7774E" w:rsidRDefault="00F7774E" w:rsidP="00F7774E">
      <w:pPr>
        <w:numPr>
          <w:ilvl w:val="0"/>
          <w:numId w:val="13"/>
        </w:numPr>
        <w:spacing w:before="100" w:beforeAutospacing="1" w:after="100" w:afterAutospacing="1" w:line="240" w:lineRule="auto"/>
      </w:pPr>
      <w:r>
        <w:rPr>
          <w:rStyle w:val="Strong"/>
        </w:rPr>
        <w:t>Data Collection and Reporting:</w:t>
      </w:r>
    </w:p>
    <w:p w14:paraId="3E622DC4" w14:textId="3AC8CC71" w:rsidR="00F7774E" w:rsidRDefault="00F7774E" w:rsidP="00F7774E">
      <w:pPr>
        <w:numPr>
          <w:ilvl w:val="1"/>
          <w:numId w:val="13"/>
        </w:numPr>
        <w:spacing w:before="100" w:beforeAutospacing="1" w:after="100" w:afterAutospacing="1" w:line="240" w:lineRule="auto"/>
      </w:pPr>
      <w:r>
        <w:t xml:space="preserve">Collect and analyze data on </w:t>
      </w:r>
      <w:r w:rsidR="00707B44">
        <w:t xml:space="preserve">youth </w:t>
      </w:r>
      <w:r w:rsidR="00F72514">
        <w:t>employment activities and</w:t>
      </w:r>
      <w:r>
        <w:t xml:space="preserve"> participation.</w:t>
      </w:r>
    </w:p>
    <w:p w14:paraId="57827D70" w14:textId="3E334412" w:rsidR="00F7774E" w:rsidRDefault="00F7774E" w:rsidP="00F7774E">
      <w:pPr>
        <w:numPr>
          <w:ilvl w:val="1"/>
          <w:numId w:val="13"/>
        </w:numPr>
        <w:spacing w:before="100" w:beforeAutospacing="1" w:after="100" w:afterAutospacing="1" w:line="240" w:lineRule="auto"/>
      </w:pPr>
      <w:r>
        <w:t>Prepare reports and presentations on pro</w:t>
      </w:r>
      <w:r w:rsidR="00707B44">
        <w:t>ject</w:t>
      </w:r>
      <w:r>
        <w:t xml:space="preserve"> activities and outcomes.</w:t>
      </w:r>
    </w:p>
    <w:p w14:paraId="4413053C" w14:textId="0DFBBE2B" w:rsidR="00F7774E" w:rsidRDefault="00F7774E" w:rsidP="00F7774E">
      <w:pPr>
        <w:numPr>
          <w:ilvl w:val="1"/>
          <w:numId w:val="13"/>
        </w:numPr>
        <w:spacing w:before="100" w:beforeAutospacing="1" w:after="100" w:afterAutospacing="1" w:line="240" w:lineRule="auto"/>
      </w:pPr>
      <w:r>
        <w:t xml:space="preserve">Contribute to the </w:t>
      </w:r>
      <w:r w:rsidR="00707B44">
        <w:t>proces</w:t>
      </w:r>
      <w:r w:rsidR="00300C9B">
        <w:t>s</w:t>
      </w:r>
      <w:r>
        <w:t xml:space="preserve"> of</w:t>
      </w:r>
      <w:r w:rsidR="00300C9B">
        <w:t xml:space="preserve"> a</w:t>
      </w:r>
      <w:r>
        <w:t xml:space="preserve"> pro</w:t>
      </w:r>
      <w:r w:rsidR="00707B44">
        <w:t>ject</w:t>
      </w:r>
      <w:r>
        <w:t xml:space="preserve"> evaluatio</w:t>
      </w:r>
      <w:r w:rsidR="00300C9B">
        <w:t>n</w:t>
      </w:r>
      <w:r>
        <w:t>.</w:t>
      </w:r>
    </w:p>
    <w:p w14:paraId="28BC9694" w14:textId="77777777" w:rsidR="00F7774E" w:rsidRDefault="00F7774E" w:rsidP="00F7774E">
      <w:pPr>
        <w:numPr>
          <w:ilvl w:val="0"/>
          <w:numId w:val="13"/>
        </w:numPr>
        <w:spacing w:before="100" w:beforeAutospacing="1" w:after="100" w:afterAutospacing="1" w:line="240" w:lineRule="auto"/>
      </w:pPr>
      <w:r>
        <w:rPr>
          <w:rStyle w:val="Strong"/>
        </w:rPr>
        <w:t>Other Duties:</w:t>
      </w:r>
    </w:p>
    <w:p w14:paraId="65E9860D" w14:textId="77777777" w:rsidR="00F7774E" w:rsidRDefault="00F7774E" w:rsidP="00F7774E">
      <w:pPr>
        <w:numPr>
          <w:ilvl w:val="1"/>
          <w:numId w:val="13"/>
        </w:numPr>
        <w:spacing w:before="100" w:beforeAutospacing="1" w:after="100" w:afterAutospacing="1" w:line="240" w:lineRule="auto"/>
      </w:pPr>
      <w:r>
        <w:t>Any other duties as assigned by the supervisor.</w:t>
      </w:r>
    </w:p>
    <w:p w14:paraId="7C404C85" w14:textId="06E586FA" w:rsidR="0079461A" w:rsidRPr="00A920E5" w:rsidRDefault="00A920E5" w:rsidP="0079461A">
      <w:pPr>
        <w:pStyle w:val="BodyText"/>
        <w:rPr>
          <w:rFonts w:asciiTheme="minorHAnsi" w:hAnsiTheme="minorHAnsi" w:cstheme="minorHAnsi"/>
          <w:b/>
          <w:bCs/>
          <w:sz w:val="22"/>
          <w:szCs w:val="22"/>
          <w:u w:val="single"/>
        </w:rPr>
      </w:pPr>
      <w:r w:rsidRPr="00A920E5">
        <w:rPr>
          <w:rFonts w:asciiTheme="minorHAnsi" w:hAnsiTheme="minorHAnsi" w:cstheme="minorHAnsi"/>
          <w:b/>
          <w:bCs/>
          <w:sz w:val="22"/>
          <w:szCs w:val="22"/>
          <w:u w:val="single"/>
        </w:rPr>
        <w:t>CORE COMPETENCIES AND ATTRIBUTES:</w:t>
      </w:r>
    </w:p>
    <w:p w14:paraId="49C49695" w14:textId="77777777" w:rsidR="0079461A" w:rsidRPr="00D47518" w:rsidRDefault="0079461A" w:rsidP="0079461A">
      <w:pPr>
        <w:numPr>
          <w:ilvl w:val="0"/>
          <w:numId w:val="14"/>
        </w:numPr>
        <w:spacing w:after="0" w:line="240" w:lineRule="auto"/>
        <w:rPr>
          <w:rFonts w:eastAsia="Times New Roman" w:cstheme="minorHAnsi"/>
        </w:rPr>
      </w:pPr>
      <w:bookmarkStart w:id="1" w:name="_Hlk134536640"/>
      <w:r w:rsidRPr="00D47518">
        <w:rPr>
          <w:rFonts w:eastAsia="Times New Roman" w:cstheme="minorHAnsi"/>
        </w:rPr>
        <w:t>Software Usage Proficiency: Intermediate to advanced Microsoft Office</w:t>
      </w:r>
      <w:r>
        <w:rPr>
          <w:rFonts w:eastAsia="Times New Roman" w:cstheme="minorHAnsi"/>
        </w:rPr>
        <w:t xml:space="preserve"> capability including Teams and digital meeting platforms.</w:t>
      </w:r>
    </w:p>
    <w:p w14:paraId="15D1AD2B" w14:textId="4A10049E" w:rsidR="0079461A" w:rsidRDefault="0079461A" w:rsidP="0079461A">
      <w:pPr>
        <w:numPr>
          <w:ilvl w:val="0"/>
          <w:numId w:val="14"/>
        </w:numPr>
        <w:spacing w:after="0" w:line="240" w:lineRule="auto"/>
        <w:rPr>
          <w:rFonts w:eastAsia="Times New Roman" w:cstheme="minorHAnsi"/>
        </w:rPr>
      </w:pPr>
      <w:r w:rsidRPr="00D47518">
        <w:rPr>
          <w:rFonts w:eastAsia="Times New Roman" w:cstheme="minorHAnsi"/>
        </w:rPr>
        <w:t>Sector Knowledge an Asset: Familiarity with</w:t>
      </w:r>
      <w:r w:rsidR="00F72514">
        <w:rPr>
          <w:rFonts w:eastAsia="Times New Roman" w:cstheme="minorHAnsi"/>
        </w:rPr>
        <w:t xml:space="preserve"> employment services and strategies, skills development methods, and the removal of barriers to employment and education, and h</w:t>
      </w:r>
      <w:r w:rsidR="00707B44">
        <w:rPr>
          <w:rFonts w:eastAsia="Times New Roman" w:cstheme="minorHAnsi"/>
        </w:rPr>
        <w:t>ow they apply to</w:t>
      </w:r>
      <w:r w:rsidR="000C14BD">
        <w:rPr>
          <w:rFonts w:eastAsia="Times New Roman" w:cstheme="minorHAnsi"/>
        </w:rPr>
        <w:t xml:space="preserve"> </w:t>
      </w:r>
      <w:r>
        <w:rPr>
          <w:rFonts w:eastAsia="Times New Roman" w:cstheme="minorHAnsi"/>
        </w:rPr>
        <w:t>Indigenous</w:t>
      </w:r>
      <w:r w:rsidR="00707B44">
        <w:rPr>
          <w:rFonts w:eastAsia="Times New Roman" w:cstheme="minorHAnsi"/>
        </w:rPr>
        <w:t xml:space="preserve"> youth and their</w:t>
      </w:r>
      <w:r>
        <w:rPr>
          <w:rFonts w:eastAsia="Times New Roman" w:cstheme="minorHAnsi"/>
        </w:rPr>
        <w:t xml:space="preserve"> communities is considered an asset.</w:t>
      </w:r>
    </w:p>
    <w:p w14:paraId="50BC7106" w14:textId="2A19434F" w:rsidR="00BC19B4" w:rsidRDefault="00BC19B4" w:rsidP="0079461A">
      <w:pPr>
        <w:numPr>
          <w:ilvl w:val="0"/>
          <w:numId w:val="14"/>
        </w:numPr>
        <w:spacing w:after="0" w:line="240" w:lineRule="auto"/>
        <w:rPr>
          <w:rFonts w:eastAsia="Times New Roman" w:cstheme="minorHAnsi"/>
        </w:rPr>
      </w:pPr>
      <w:r w:rsidRPr="00BC19B4">
        <w:rPr>
          <w:rFonts w:eastAsia="Times New Roman" w:cstheme="minorHAnsi"/>
        </w:rPr>
        <w:t>Demonstrated understanding of the unique challenges faced by</w:t>
      </w:r>
      <w:r w:rsidR="001F5577">
        <w:rPr>
          <w:rFonts w:eastAsia="Times New Roman" w:cstheme="minorHAnsi"/>
        </w:rPr>
        <w:t xml:space="preserve"> youth furthest from employment and education.</w:t>
      </w:r>
    </w:p>
    <w:p w14:paraId="408585D5" w14:textId="77777777" w:rsidR="009B375B" w:rsidRPr="009B375B" w:rsidRDefault="009B375B" w:rsidP="009B375B">
      <w:pPr>
        <w:numPr>
          <w:ilvl w:val="0"/>
          <w:numId w:val="14"/>
        </w:numPr>
        <w:spacing w:after="0" w:line="240" w:lineRule="auto"/>
        <w:rPr>
          <w:rFonts w:eastAsia="Times New Roman" w:cstheme="minorHAnsi"/>
        </w:rPr>
      </w:pPr>
      <w:r w:rsidRPr="009B375B">
        <w:rPr>
          <w:rFonts w:eastAsia="Times New Roman" w:cstheme="minorHAnsi"/>
        </w:rPr>
        <w:t>Excellent community engagement, presentation and facilitation skills.</w:t>
      </w:r>
    </w:p>
    <w:p w14:paraId="419DD7DF" w14:textId="64F1008F" w:rsidR="009B375B" w:rsidRDefault="009B375B" w:rsidP="00B54107">
      <w:pPr>
        <w:numPr>
          <w:ilvl w:val="0"/>
          <w:numId w:val="14"/>
        </w:numPr>
        <w:spacing w:after="0" w:line="240" w:lineRule="auto"/>
        <w:rPr>
          <w:rFonts w:eastAsia="Times New Roman" w:cstheme="minorHAnsi"/>
        </w:rPr>
      </w:pPr>
      <w:r w:rsidRPr="009B375B">
        <w:rPr>
          <w:rFonts w:eastAsia="Times New Roman" w:cstheme="minorHAnsi"/>
        </w:rPr>
        <w:t>Knowledge of culturally sensitive approaches.</w:t>
      </w:r>
    </w:p>
    <w:p w14:paraId="1DD37D9F" w14:textId="6BD71285" w:rsidR="00300C9B" w:rsidRPr="009B375B" w:rsidRDefault="00300C9B" w:rsidP="00B54107">
      <w:pPr>
        <w:numPr>
          <w:ilvl w:val="0"/>
          <w:numId w:val="14"/>
        </w:numPr>
        <w:spacing w:after="0" w:line="240" w:lineRule="auto"/>
        <w:rPr>
          <w:rFonts w:eastAsia="Times New Roman" w:cstheme="minorHAnsi"/>
        </w:rPr>
      </w:pPr>
      <w:r>
        <w:rPr>
          <w:rFonts w:eastAsia="Times New Roman" w:cstheme="minorHAnsi"/>
        </w:rPr>
        <w:t xml:space="preserve">Knowledge of </w:t>
      </w:r>
      <w:r w:rsidR="001F5577">
        <w:rPr>
          <w:rFonts w:eastAsia="Times New Roman" w:cstheme="minorHAnsi"/>
        </w:rPr>
        <w:t>Alberta employers, educational institutions,</w:t>
      </w:r>
      <w:r>
        <w:rPr>
          <w:rFonts w:eastAsia="Times New Roman" w:cstheme="minorHAnsi"/>
        </w:rPr>
        <w:t xml:space="preserve"> agencies and opportunities for youth</w:t>
      </w:r>
      <w:r w:rsidR="001F5577">
        <w:rPr>
          <w:rFonts w:eastAsia="Times New Roman" w:cstheme="minorHAnsi"/>
        </w:rPr>
        <w:t xml:space="preserve"> employment/training</w:t>
      </w:r>
      <w:r>
        <w:rPr>
          <w:rFonts w:eastAsia="Times New Roman" w:cstheme="minorHAnsi"/>
        </w:rPr>
        <w:t>.</w:t>
      </w:r>
    </w:p>
    <w:p w14:paraId="6C64D0C1" w14:textId="77777777" w:rsidR="00BC19B4" w:rsidRPr="00BC19B4" w:rsidRDefault="00BC19B4" w:rsidP="00E35AD7">
      <w:pPr>
        <w:pStyle w:val="ListParagraph"/>
        <w:numPr>
          <w:ilvl w:val="0"/>
          <w:numId w:val="14"/>
        </w:numPr>
        <w:spacing w:after="0" w:line="240" w:lineRule="auto"/>
        <w:rPr>
          <w:rFonts w:eastAsia="Times New Roman" w:cstheme="minorHAnsi"/>
        </w:rPr>
      </w:pPr>
      <w:r w:rsidRPr="00BC19B4">
        <w:rPr>
          <w:rFonts w:asciiTheme="minorHAnsi" w:eastAsia="Times New Roman" w:hAnsiTheme="minorHAnsi" w:cstheme="minorHAnsi"/>
          <w:lang w:val="en-CA" w:eastAsia="en-US"/>
        </w:rPr>
        <w:t>Organizational and Project Management Skills: Has strong organization and process skills; meets deadlines; is able to prioritize a diverse workload and manage multiple activities at once; has keen attention to detail, accuracy and quality.</w:t>
      </w:r>
    </w:p>
    <w:p w14:paraId="4DD948D8" w14:textId="1DFC2003" w:rsidR="0079461A" w:rsidRPr="00BC19B4" w:rsidRDefault="0079461A" w:rsidP="00E35AD7">
      <w:pPr>
        <w:pStyle w:val="ListParagraph"/>
        <w:numPr>
          <w:ilvl w:val="0"/>
          <w:numId w:val="14"/>
        </w:numPr>
        <w:spacing w:after="0" w:line="240" w:lineRule="auto"/>
        <w:rPr>
          <w:rFonts w:eastAsia="Times New Roman" w:cstheme="minorHAnsi"/>
        </w:rPr>
      </w:pPr>
      <w:r w:rsidRPr="00BC19B4">
        <w:rPr>
          <w:rFonts w:eastAsia="Times New Roman" w:cstheme="minorHAnsi"/>
        </w:rPr>
        <w:t xml:space="preserve">Self-motivated and collaborative: Capable of demonstrating independence and positive team collaboration. </w:t>
      </w:r>
    </w:p>
    <w:p w14:paraId="23CC5AB1" w14:textId="77777777" w:rsidR="0079461A" w:rsidRPr="00D47518" w:rsidRDefault="0079461A" w:rsidP="0079461A">
      <w:pPr>
        <w:numPr>
          <w:ilvl w:val="0"/>
          <w:numId w:val="14"/>
        </w:numPr>
        <w:spacing w:after="0" w:line="240" w:lineRule="auto"/>
        <w:rPr>
          <w:rFonts w:eastAsia="Times New Roman" w:cstheme="minorHAnsi"/>
        </w:rPr>
      </w:pPr>
      <w:r w:rsidRPr="00D47518">
        <w:rPr>
          <w:rFonts w:eastAsia="Times New Roman" w:cstheme="minorHAnsi"/>
        </w:rPr>
        <w:t>Communication Skills: An excellent communicator with strong written and verbal skills</w:t>
      </w:r>
      <w:r>
        <w:rPr>
          <w:rFonts w:eastAsia="Times New Roman" w:cstheme="minorHAnsi"/>
        </w:rPr>
        <w:t>.</w:t>
      </w:r>
    </w:p>
    <w:p w14:paraId="71BFF211" w14:textId="77777777" w:rsidR="0079461A" w:rsidRPr="00D47518" w:rsidRDefault="0079461A" w:rsidP="0079461A">
      <w:pPr>
        <w:numPr>
          <w:ilvl w:val="0"/>
          <w:numId w:val="14"/>
        </w:numPr>
        <w:spacing w:after="0" w:line="240" w:lineRule="auto"/>
        <w:rPr>
          <w:rFonts w:eastAsia="Times New Roman" w:cstheme="minorHAnsi"/>
        </w:rPr>
      </w:pPr>
      <w:r w:rsidRPr="00D47518">
        <w:rPr>
          <w:rFonts w:eastAsia="Times New Roman" w:cstheme="minorHAnsi"/>
        </w:rPr>
        <w:lastRenderedPageBreak/>
        <w:t>Analytical and Decision-Making Skills: Strong conceptual and analytical skills, with the ability to recognize as well as assess emerging issues and situations objectively, think creatively outside the box, and make sound decisions; is decisive and accountable.</w:t>
      </w:r>
    </w:p>
    <w:p w14:paraId="522A5616" w14:textId="1DC7E037" w:rsidR="0079461A" w:rsidRDefault="0079461A" w:rsidP="0079461A">
      <w:pPr>
        <w:numPr>
          <w:ilvl w:val="0"/>
          <w:numId w:val="14"/>
        </w:numPr>
        <w:spacing w:after="0" w:line="240" w:lineRule="auto"/>
        <w:rPr>
          <w:rFonts w:eastAsia="Times New Roman" w:cstheme="minorHAnsi"/>
        </w:rPr>
      </w:pPr>
      <w:r w:rsidRPr="00D47518">
        <w:rPr>
          <w:rFonts w:eastAsia="Times New Roman" w:cstheme="minorHAnsi"/>
        </w:rPr>
        <w:t xml:space="preserve">Interpersonal and Relationship Building Skills: Approachable, with the ability to build trust and respect, cultivate strong positive relationships with a variety of </w:t>
      </w:r>
      <w:r w:rsidR="00300C9B">
        <w:rPr>
          <w:rFonts w:eastAsia="Times New Roman" w:cstheme="minorHAnsi"/>
        </w:rPr>
        <w:t xml:space="preserve">partners and </w:t>
      </w:r>
      <w:r w:rsidRPr="00D47518">
        <w:rPr>
          <w:rFonts w:eastAsia="Times New Roman" w:cstheme="minorHAnsi"/>
        </w:rPr>
        <w:t>stakeholders</w:t>
      </w:r>
      <w:r>
        <w:rPr>
          <w:rFonts w:eastAsia="Times New Roman" w:cstheme="minorHAnsi"/>
        </w:rPr>
        <w:t xml:space="preserve"> includin</w:t>
      </w:r>
      <w:r w:rsidR="00707B44">
        <w:rPr>
          <w:rFonts w:eastAsia="Times New Roman" w:cstheme="minorHAnsi"/>
        </w:rPr>
        <w:t>g</w:t>
      </w:r>
      <w:r w:rsidR="001F5577">
        <w:rPr>
          <w:rFonts w:eastAsia="Times New Roman" w:cstheme="minorHAnsi"/>
        </w:rPr>
        <w:t xml:space="preserve"> youth furthest from employment, potential employers, educational institutions,</w:t>
      </w:r>
      <w:r w:rsidR="00707B44">
        <w:rPr>
          <w:rFonts w:eastAsia="Times New Roman" w:cstheme="minorHAnsi"/>
        </w:rPr>
        <w:t xml:space="preserve"> and Member </w:t>
      </w:r>
      <w:r>
        <w:rPr>
          <w:rFonts w:eastAsia="Times New Roman" w:cstheme="minorHAnsi"/>
        </w:rPr>
        <w:t>Friendship Centres.</w:t>
      </w:r>
      <w:r w:rsidRPr="00D47518">
        <w:rPr>
          <w:rFonts w:eastAsia="Times New Roman" w:cstheme="minorHAnsi"/>
        </w:rPr>
        <w:t xml:space="preserve"> </w:t>
      </w:r>
    </w:p>
    <w:p w14:paraId="3D355F56" w14:textId="77777777" w:rsidR="0079461A" w:rsidRPr="00C45B53" w:rsidRDefault="0079461A" w:rsidP="0079461A">
      <w:pPr>
        <w:numPr>
          <w:ilvl w:val="0"/>
          <w:numId w:val="14"/>
        </w:numPr>
        <w:spacing w:after="0" w:line="240" w:lineRule="auto"/>
        <w:rPr>
          <w:rFonts w:eastAsia="Times New Roman" w:cstheme="minorHAnsi"/>
        </w:rPr>
      </w:pPr>
      <w:r w:rsidRPr="00C45B53">
        <w:rPr>
          <w:rFonts w:eastAsia="Times New Roman" w:cstheme="minorHAnsi"/>
        </w:rPr>
        <w:t xml:space="preserve">Demonstrated commitment </w:t>
      </w:r>
      <w:r>
        <w:rPr>
          <w:rFonts w:eastAsia="Times New Roman" w:cstheme="minorHAnsi"/>
        </w:rPr>
        <w:t>of</w:t>
      </w:r>
      <w:r w:rsidRPr="00C45B53">
        <w:rPr>
          <w:rFonts w:eastAsia="Times New Roman" w:cstheme="minorHAnsi"/>
        </w:rPr>
        <w:t xml:space="preserve"> understanding of both the Friendship Centre Movement and the rich and diverse Indigenous cultures that are present in Alberta.</w:t>
      </w:r>
      <w:bookmarkEnd w:id="1"/>
    </w:p>
    <w:p w14:paraId="3AA8D0D8" w14:textId="77777777" w:rsidR="00F7774E" w:rsidRDefault="00F7774E" w:rsidP="00F7774E">
      <w:pPr>
        <w:numPr>
          <w:ilvl w:val="0"/>
          <w:numId w:val="14"/>
        </w:numPr>
        <w:spacing w:before="100" w:beforeAutospacing="1" w:after="100" w:afterAutospacing="1" w:line="240" w:lineRule="auto"/>
      </w:pPr>
      <w:r>
        <w:t>Strong knowledge of Indigenous cultures, traditions, and protocols.</w:t>
      </w:r>
    </w:p>
    <w:p w14:paraId="59CD0A7F" w14:textId="77777777" w:rsidR="00F7774E" w:rsidRDefault="00F7774E" w:rsidP="00F7774E">
      <w:pPr>
        <w:numPr>
          <w:ilvl w:val="0"/>
          <w:numId w:val="14"/>
        </w:numPr>
        <w:spacing w:before="100" w:beforeAutospacing="1" w:after="100" w:afterAutospacing="1" w:line="240" w:lineRule="auto"/>
      </w:pPr>
      <w:r>
        <w:t>Ability to travel.</w:t>
      </w:r>
    </w:p>
    <w:p w14:paraId="422B09C7" w14:textId="3E0902E7" w:rsidR="00F7774E" w:rsidRPr="00467BCD" w:rsidRDefault="00467BCD" w:rsidP="00F94C4F">
      <w:pPr>
        <w:pStyle w:val="NormalWeb"/>
        <w:spacing w:after="0" w:afterAutospacing="0"/>
        <w:rPr>
          <w:u w:val="single"/>
        </w:rPr>
      </w:pPr>
      <w:r w:rsidRPr="00467BCD">
        <w:rPr>
          <w:rStyle w:val="Strong"/>
          <w:u w:val="single"/>
        </w:rPr>
        <w:t>COMPENSATION:</w:t>
      </w:r>
    </w:p>
    <w:p w14:paraId="321B8181" w14:textId="77777777" w:rsidR="00D47395" w:rsidRDefault="00D47395" w:rsidP="00D47395">
      <w:pPr>
        <w:pStyle w:val="NormalWeb"/>
        <w:spacing w:before="0" w:beforeAutospacing="0" w:after="0" w:afterAutospacing="0"/>
        <w:rPr>
          <w:rStyle w:val="Strong"/>
          <w:rFonts w:asciiTheme="minorHAnsi" w:hAnsiTheme="minorHAnsi" w:cstheme="minorBidi"/>
          <w:b w:val="0"/>
          <w:bCs w:val="0"/>
          <w:lang w:eastAsia="en-US"/>
        </w:rPr>
      </w:pPr>
      <w:r w:rsidRPr="00D47395">
        <w:rPr>
          <w:rFonts w:asciiTheme="minorHAnsi" w:hAnsiTheme="minorHAnsi" w:cstheme="minorBidi"/>
          <w:lang w:eastAsia="en-US"/>
        </w:rPr>
        <w:t>The compensation for this position will be competitive and commensurate with experience, aligning with the Alberta Native Friendship Centres Association's commitment to attracting passionate and skilled individuals. Specific details regarding salary and benefits can be discussed during the hiring process.</w:t>
      </w:r>
      <w:r w:rsidRPr="00D47395">
        <w:rPr>
          <w:rStyle w:val="Strong"/>
          <w:rFonts w:asciiTheme="minorHAnsi" w:hAnsiTheme="minorHAnsi" w:cstheme="minorBidi"/>
          <w:b w:val="0"/>
          <w:bCs w:val="0"/>
          <w:lang w:eastAsia="en-US"/>
        </w:rPr>
        <w:t xml:space="preserve"> </w:t>
      </w:r>
    </w:p>
    <w:p w14:paraId="62D88F8F" w14:textId="4441F9DE" w:rsidR="00F7774E" w:rsidRPr="00467BCD" w:rsidRDefault="00467BCD" w:rsidP="00133AF8">
      <w:pPr>
        <w:pStyle w:val="NormalWeb"/>
        <w:spacing w:after="0" w:afterAutospacing="0"/>
        <w:rPr>
          <w:u w:val="single"/>
        </w:rPr>
      </w:pPr>
      <w:r w:rsidRPr="00467BCD">
        <w:rPr>
          <w:rStyle w:val="Strong"/>
          <w:u w:val="single"/>
        </w:rPr>
        <w:t>TO APPLY:</w:t>
      </w:r>
    </w:p>
    <w:p w14:paraId="29085A56" w14:textId="0B8EBB8C" w:rsidR="00F7774E" w:rsidRDefault="00F7774E" w:rsidP="00AF43E4">
      <w:pPr>
        <w:pStyle w:val="NormalWeb"/>
        <w:spacing w:before="0" w:beforeAutospacing="0"/>
      </w:pPr>
      <w:r>
        <w:t>Please submit your resume</w:t>
      </w:r>
      <w:r w:rsidR="00475075">
        <w:t xml:space="preserve"> and </w:t>
      </w:r>
      <w:r>
        <w:t xml:space="preserve">cover letter to </w:t>
      </w:r>
      <w:hyperlink r:id="rId11" w:history="1">
        <w:r w:rsidR="00651497" w:rsidRPr="00D205D6">
          <w:rPr>
            <w:rStyle w:val="Hyperlink"/>
          </w:rPr>
          <w:t>ea@anfca.com</w:t>
        </w:r>
      </w:hyperlink>
      <w:r w:rsidR="00B02ADD">
        <w:t xml:space="preserve"> </w:t>
      </w:r>
      <w:r w:rsidR="00B02ADD" w:rsidRPr="00B02ADD">
        <w:t>with ‘</w:t>
      </w:r>
      <w:r w:rsidR="001F5577">
        <w:t xml:space="preserve">Youth Employment </w:t>
      </w:r>
      <w:r w:rsidR="00357959">
        <w:t>Coordinator</w:t>
      </w:r>
      <w:r w:rsidR="00B02ADD" w:rsidRPr="00B02ADD">
        <w:t>’</w:t>
      </w:r>
      <w:r w:rsidR="00B02ADD">
        <w:t xml:space="preserve"> in the subject line.  </w:t>
      </w:r>
      <w:r>
        <w:t>In your cover letter, please clearly demonstrate your understanding of surrounding</w:t>
      </w:r>
      <w:r w:rsidR="000C14BD">
        <w:t xml:space="preserve"> urban</w:t>
      </w:r>
      <w:r>
        <w:t xml:space="preserve"> Indigenous </w:t>
      </w:r>
      <w:r w:rsidR="00707B44">
        <w:t xml:space="preserve">youth </w:t>
      </w:r>
      <w:r w:rsidR="001F5577">
        <w:t xml:space="preserve">and barriers they experience to employment and educational opportunities </w:t>
      </w:r>
      <w:r>
        <w:t>and your qualifications for this position.</w:t>
      </w:r>
    </w:p>
    <w:p w14:paraId="6B24360C" w14:textId="6692277A" w:rsidR="00A920E5" w:rsidRDefault="00A920E5" w:rsidP="00AF43E4">
      <w:pPr>
        <w:pStyle w:val="NormalWeb"/>
        <w:spacing w:before="0" w:beforeAutospacing="0"/>
      </w:pPr>
      <w:r w:rsidRPr="00A920E5">
        <w:rPr>
          <w:b/>
          <w:bCs/>
        </w:rPr>
        <w:t>Please note:</w:t>
      </w:r>
      <w:r w:rsidRPr="00A920E5">
        <w:t xml:space="preserve"> Due to the sensitive nature of this work and as an employee of ANFCA, </w:t>
      </w:r>
      <w:r w:rsidR="0028244C">
        <w:t xml:space="preserve">the </w:t>
      </w:r>
      <w:r w:rsidRPr="00A920E5">
        <w:t>successful candidate will be required to undergo a criminal record check and vulnerable sector screening.</w:t>
      </w:r>
    </w:p>
    <w:p w14:paraId="407E529C" w14:textId="14AD6018" w:rsidR="00F7774E" w:rsidRPr="009054E6" w:rsidRDefault="003120A3" w:rsidP="00F7774E">
      <w:pPr>
        <w:pStyle w:val="NormalWeb"/>
        <w:rPr>
          <w:b/>
          <w:bCs/>
          <w:i/>
          <w:iCs/>
        </w:rPr>
      </w:pPr>
      <w:r w:rsidRPr="00A920E5">
        <w:rPr>
          <w:rStyle w:val="Strong"/>
          <w:i/>
          <w:iCs/>
        </w:rPr>
        <w:t xml:space="preserve">ANFCA </w:t>
      </w:r>
      <w:r w:rsidR="00F7774E" w:rsidRPr="00A920E5">
        <w:rPr>
          <w:rStyle w:val="Strong"/>
          <w:i/>
          <w:iCs/>
        </w:rPr>
        <w:t>is an equal opportunity employer and encourages applications from all qualified individuals. We are committed to creating a diverse and inclusive workplace</w:t>
      </w:r>
      <w:r w:rsidR="00F7774E" w:rsidRPr="009054E6">
        <w:rPr>
          <w:rStyle w:val="Strong"/>
          <w:b w:val="0"/>
          <w:bCs w:val="0"/>
          <w:i/>
          <w:iCs/>
        </w:rPr>
        <w:t>.</w:t>
      </w:r>
      <w:r w:rsidRPr="009054E6">
        <w:rPr>
          <w:rStyle w:val="Strong"/>
          <w:b w:val="0"/>
          <w:bCs w:val="0"/>
          <w:i/>
          <w:iCs/>
        </w:rPr>
        <w:t xml:space="preserve"> ANFCA is committed to having a team that reflects the communities in which we and our member Friendship Centres live and work. As an Indigenous organization, we focus our efforts on recognizing the diverse talents that will drive our organization forward and we respect and value the broadest range of experiences, genders, ethnicities, and perspectives as key elements of our culture.  </w:t>
      </w:r>
    </w:p>
    <w:p w14:paraId="5BEB67DC" w14:textId="27285B13" w:rsidR="00E056FF" w:rsidRPr="00C45B53" w:rsidRDefault="00E056FF" w:rsidP="00E056FF">
      <w:pPr>
        <w:pStyle w:val="NormalWeb"/>
        <w:spacing w:before="0" w:beforeAutospacing="0" w:after="0" w:afterAutospacing="0"/>
        <w:rPr>
          <w:rFonts w:asciiTheme="minorHAnsi" w:hAnsiTheme="minorHAnsi" w:cstheme="minorHAnsi"/>
          <w:lang w:val="en-US"/>
        </w:rPr>
      </w:pPr>
      <w:r w:rsidRPr="00C45B53">
        <w:rPr>
          <w:rFonts w:asciiTheme="minorHAnsi" w:hAnsiTheme="minorHAnsi" w:cstheme="minorHAnsi"/>
          <w:b/>
          <w:bCs/>
          <w:lang w:val="en-US"/>
        </w:rPr>
        <w:t>APPLICATION DEADLINE</w:t>
      </w:r>
      <w:r w:rsidR="003F1271" w:rsidRPr="00C45B53">
        <w:rPr>
          <w:rFonts w:asciiTheme="minorHAnsi" w:hAnsiTheme="minorHAnsi" w:cstheme="minorHAnsi"/>
          <w:b/>
          <w:bCs/>
          <w:lang w:val="en-US"/>
        </w:rPr>
        <w:t xml:space="preserve">: </w:t>
      </w:r>
      <w:r w:rsidR="003F1271" w:rsidRPr="003F1271">
        <w:rPr>
          <w:rFonts w:asciiTheme="minorHAnsi" w:hAnsiTheme="minorHAnsi" w:cstheme="minorHAnsi"/>
          <w:lang w:val="en-US"/>
        </w:rPr>
        <w:t>This</w:t>
      </w:r>
      <w:r w:rsidRPr="003F1271">
        <w:rPr>
          <w:rFonts w:asciiTheme="minorHAnsi" w:hAnsiTheme="minorHAnsi" w:cstheme="minorHAnsi"/>
          <w:lang w:val="en-US"/>
        </w:rPr>
        <w:t xml:space="preserve"> </w:t>
      </w:r>
      <w:r w:rsidRPr="00C45B53">
        <w:rPr>
          <w:rFonts w:asciiTheme="minorHAnsi" w:hAnsiTheme="minorHAnsi" w:cstheme="minorHAnsi"/>
          <w:lang w:val="en-US"/>
        </w:rPr>
        <w:t xml:space="preserve">opportunity will remain open until a suitable candidate is found. </w:t>
      </w:r>
    </w:p>
    <w:p w14:paraId="70FC56E9" w14:textId="77777777" w:rsidR="00E056FF" w:rsidRPr="00C45B53" w:rsidRDefault="00E056FF" w:rsidP="00E056FF">
      <w:pPr>
        <w:pStyle w:val="NormalWeb"/>
        <w:spacing w:before="0" w:beforeAutospacing="0" w:after="0" w:afterAutospacing="0"/>
        <w:rPr>
          <w:rFonts w:asciiTheme="minorHAnsi" w:hAnsiTheme="minorHAnsi" w:cstheme="minorHAnsi"/>
          <w:lang w:val="en-US"/>
        </w:rPr>
      </w:pPr>
    </w:p>
    <w:sectPr w:rsidR="00E056FF" w:rsidRPr="00C45B53" w:rsidSect="00D773A2">
      <w:headerReference w:type="default" r:id="rId12"/>
      <w:footerReference w:type="defaul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2161" w14:textId="77777777" w:rsidR="00322F04" w:rsidRDefault="00322F04" w:rsidP="00E40A02">
      <w:pPr>
        <w:spacing w:after="0" w:line="240" w:lineRule="auto"/>
      </w:pPr>
      <w:r>
        <w:separator/>
      </w:r>
    </w:p>
  </w:endnote>
  <w:endnote w:type="continuationSeparator" w:id="0">
    <w:p w14:paraId="46C42A0B" w14:textId="77777777" w:rsidR="00322F04" w:rsidRDefault="00322F04" w:rsidP="00E40A02">
      <w:pPr>
        <w:spacing w:after="0" w:line="240" w:lineRule="auto"/>
      </w:pPr>
      <w:r>
        <w:continuationSeparator/>
      </w:r>
    </w:p>
  </w:endnote>
  <w:endnote w:type="continuationNotice" w:id="1">
    <w:p w14:paraId="4F54E049" w14:textId="77777777" w:rsidR="00322F04" w:rsidRDefault="00322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5D63" w14:textId="77777777" w:rsidR="00A55B73" w:rsidRPr="00A55B73" w:rsidRDefault="00A55B73" w:rsidP="00A55B73">
    <w:pPr>
      <w:pStyle w:val="Footer"/>
      <w:pBdr>
        <w:top w:val="single" w:sz="36" w:space="1" w:color="auto"/>
      </w:pBdr>
      <w:jc w:val="center"/>
      <w:rPr>
        <w:i/>
        <w:iCs/>
        <w:sz w:val="16"/>
        <w:szCs w:val="16"/>
      </w:rPr>
    </w:pPr>
    <w:r w:rsidRPr="00A55B73">
      <w:rPr>
        <w:i/>
        <w:iCs/>
        <w:sz w:val="16"/>
        <w:szCs w:val="16"/>
      </w:rPr>
      <w:t>Alberta Native Friendship Centres Association (ANFCA)</w:t>
    </w:r>
  </w:p>
  <w:p w14:paraId="260D7595" w14:textId="77777777" w:rsidR="00A55B73" w:rsidRPr="00A55B73" w:rsidRDefault="00A55B73" w:rsidP="00A55B73">
    <w:pPr>
      <w:pStyle w:val="Footer"/>
      <w:pBdr>
        <w:top w:val="single" w:sz="36" w:space="1" w:color="auto"/>
      </w:pBdr>
      <w:jc w:val="center"/>
      <w:rPr>
        <w:i/>
        <w:iCs/>
        <w:sz w:val="16"/>
        <w:szCs w:val="16"/>
      </w:rPr>
    </w:pPr>
    <w:r w:rsidRPr="00A55B73">
      <w:rPr>
        <w:i/>
        <w:iCs/>
        <w:sz w:val="16"/>
        <w:szCs w:val="16"/>
      </w:rPr>
      <w:t>10336 121 St NW, Edmonton, AB T5N 1K8</w:t>
    </w:r>
  </w:p>
  <w:p w14:paraId="0C283058" w14:textId="1A6D8E21" w:rsidR="00A55B73" w:rsidRPr="00A55B73" w:rsidRDefault="00A55B73" w:rsidP="00A55B73">
    <w:pPr>
      <w:pStyle w:val="Footer"/>
      <w:pBdr>
        <w:top w:val="single" w:sz="36" w:space="1" w:color="auto"/>
      </w:pBdr>
      <w:jc w:val="center"/>
      <w:rPr>
        <w:i/>
        <w:iCs/>
        <w:sz w:val="16"/>
        <w:szCs w:val="16"/>
      </w:rPr>
    </w:pPr>
    <w:r w:rsidRPr="00A55B73">
      <w:rPr>
        <w:i/>
        <w:iCs/>
        <w:sz w:val="16"/>
        <w:szCs w:val="16"/>
      </w:rPr>
      <w:t xml:space="preserve">Phone: 780.423.3138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4144" w14:textId="77777777" w:rsidR="00322F04" w:rsidRDefault="00322F04" w:rsidP="00E40A02">
      <w:pPr>
        <w:spacing w:after="0" w:line="240" w:lineRule="auto"/>
      </w:pPr>
      <w:r>
        <w:separator/>
      </w:r>
    </w:p>
  </w:footnote>
  <w:footnote w:type="continuationSeparator" w:id="0">
    <w:p w14:paraId="22341D62" w14:textId="77777777" w:rsidR="00322F04" w:rsidRDefault="00322F04" w:rsidP="00E40A02">
      <w:pPr>
        <w:spacing w:after="0" w:line="240" w:lineRule="auto"/>
      </w:pPr>
      <w:r>
        <w:continuationSeparator/>
      </w:r>
    </w:p>
  </w:footnote>
  <w:footnote w:type="continuationNotice" w:id="1">
    <w:p w14:paraId="7F360856" w14:textId="77777777" w:rsidR="00322F04" w:rsidRDefault="00322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8F51" w14:textId="77777777" w:rsidR="004B78B8" w:rsidRDefault="00A55B73" w:rsidP="00A55B73">
    <w:pPr>
      <w:pStyle w:val="Header"/>
      <w:pBdr>
        <w:bottom w:val="single" w:sz="36" w:space="1" w:color="auto"/>
      </w:pBdr>
    </w:pPr>
    <w:r>
      <w:rPr>
        <w:noProof/>
      </w:rPr>
      <w:drawing>
        <wp:anchor distT="0" distB="0" distL="114300" distR="114300" simplePos="0" relativeHeight="251658240" behindDoc="0" locked="0" layoutInCell="1" allowOverlap="1" wp14:anchorId="58E6BD42" wp14:editId="67456C85">
          <wp:simplePos x="0" y="0"/>
          <wp:positionH relativeFrom="column">
            <wp:posOffset>0</wp:posOffset>
          </wp:positionH>
          <wp:positionV relativeFrom="paragraph">
            <wp:posOffset>-112263</wp:posOffset>
          </wp:positionV>
          <wp:extent cx="1515110" cy="683895"/>
          <wp:effectExtent l="0" t="0" r="8890" b="1905"/>
          <wp:wrapThrough wrapText="bothSides">
            <wp:wrapPolygon edited="0">
              <wp:start x="2716" y="0"/>
              <wp:lineTo x="0" y="3008"/>
              <wp:lineTo x="0" y="16847"/>
              <wp:lineTo x="1086" y="19253"/>
              <wp:lineTo x="2444" y="21058"/>
              <wp:lineTo x="2716" y="21058"/>
              <wp:lineTo x="6518" y="21058"/>
              <wp:lineTo x="21455" y="17448"/>
              <wp:lineTo x="21455" y="6017"/>
              <wp:lineTo x="16567" y="3008"/>
              <wp:lineTo x="6518" y="0"/>
              <wp:lineTo x="2716"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110" cy="68389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62A9E8FD" w14:textId="77777777" w:rsidR="004B78B8" w:rsidRDefault="004B78B8" w:rsidP="00A55B73">
    <w:pPr>
      <w:pStyle w:val="Header"/>
      <w:pBdr>
        <w:bottom w:val="single" w:sz="36" w:space="1" w:color="auto"/>
      </w:pBdr>
    </w:pPr>
  </w:p>
  <w:p w14:paraId="511699C3" w14:textId="72AFF07D" w:rsidR="00A55B73" w:rsidRDefault="00A55B73" w:rsidP="00A55B73">
    <w:pPr>
      <w:pStyle w:val="Header"/>
      <w:pBdr>
        <w:bottom w:val="single" w:sz="36" w:space="1" w:color="auto"/>
      </w:pBdr>
    </w:pPr>
    <w:r>
      <w:t xml:space="preserve">           </w:t>
    </w:r>
  </w:p>
  <w:p w14:paraId="39B4858A" w14:textId="77777777" w:rsidR="00A55B73" w:rsidRDefault="00A55B73" w:rsidP="00A55B73">
    <w:pPr>
      <w:pStyle w:val="Header"/>
      <w:pBdr>
        <w:bottom w:val="single" w:sz="3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E96"/>
    <w:multiLevelType w:val="hybridMultilevel"/>
    <w:tmpl w:val="871CC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800F9"/>
    <w:multiLevelType w:val="hybridMultilevel"/>
    <w:tmpl w:val="F2204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22579F"/>
    <w:multiLevelType w:val="hybridMultilevel"/>
    <w:tmpl w:val="82D6B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03899"/>
    <w:multiLevelType w:val="multilevel"/>
    <w:tmpl w:val="1B3066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F5C3365"/>
    <w:multiLevelType w:val="hybridMultilevel"/>
    <w:tmpl w:val="ACF23F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9B1785"/>
    <w:multiLevelType w:val="hybridMultilevel"/>
    <w:tmpl w:val="1F78C7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D776480"/>
    <w:multiLevelType w:val="hybridMultilevel"/>
    <w:tmpl w:val="85802522"/>
    <w:lvl w:ilvl="0" w:tplc="D86A1642">
      <w:start w:val="1"/>
      <w:numFmt w:val="bullet"/>
      <w:lvlText w:val=""/>
      <w:lvlJc w:val="left"/>
      <w:pPr>
        <w:tabs>
          <w:tab w:val="num" w:pos="720"/>
        </w:tabs>
        <w:ind w:left="720" w:hanging="360"/>
      </w:pPr>
      <w:rPr>
        <w:rFonts w:ascii="Symbol" w:hAnsi="Symbol" w:cs="Symbol" w:hint="default"/>
        <w:sz w:val="20"/>
        <w:szCs w:val="20"/>
      </w:rPr>
    </w:lvl>
    <w:lvl w:ilvl="1" w:tplc="4BF6800C">
      <w:start w:val="1"/>
      <w:numFmt w:val="bullet"/>
      <w:lvlText w:val="o"/>
      <w:lvlJc w:val="left"/>
      <w:pPr>
        <w:tabs>
          <w:tab w:val="num" w:pos="1440"/>
        </w:tabs>
        <w:ind w:left="1440" w:hanging="360"/>
      </w:pPr>
      <w:rPr>
        <w:rFonts w:ascii="Courier New" w:hAnsi="Courier New" w:cs="Courier New" w:hint="default"/>
        <w:sz w:val="20"/>
        <w:szCs w:val="20"/>
      </w:rPr>
    </w:lvl>
    <w:lvl w:ilvl="2" w:tplc="A9048DD6">
      <w:start w:val="1"/>
      <w:numFmt w:val="bullet"/>
      <w:lvlText w:val=""/>
      <w:lvlJc w:val="left"/>
      <w:pPr>
        <w:tabs>
          <w:tab w:val="num" w:pos="2160"/>
        </w:tabs>
        <w:ind w:left="2160" w:hanging="360"/>
      </w:pPr>
      <w:rPr>
        <w:rFonts w:ascii="Wingdings" w:hAnsi="Wingdings" w:cs="Wingdings" w:hint="default"/>
        <w:sz w:val="20"/>
        <w:szCs w:val="20"/>
      </w:rPr>
    </w:lvl>
    <w:lvl w:ilvl="3" w:tplc="BF8E391C">
      <w:start w:val="1"/>
      <w:numFmt w:val="bullet"/>
      <w:lvlText w:val=""/>
      <w:lvlJc w:val="left"/>
      <w:pPr>
        <w:tabs>
          <w:tab w:val="num" w:pos="2880"/>
        </w:tabs>
        <w:ind w:left="2880" w:hanging="360"/>
      </w:pPr>
      <w:rPr>
        <w:rFonts w:ascii="Wingdings" w:hAnsi="Wingdings" w:cs="Wingdings" w:hint="default"/>
        <w:sz w:val="20"/>
        <w:szCs w:val="20"/>
      </w:rPr>
    </w:lvl>
    <w:lvl w:ilvl="4" w:tplc="5B5C4A10">
      <w:start w:val="1"/>
      <w:numFmt w:val="bullet"/>
      <w:lvlText w:val=""/>
      <w:lvlJc w:val="left"/>
      <w:pPr>
        <w:tabs>
          <w:tab w:val="num" w:pos="3600"/>
        </w:tabs>
        <w:ind w:left="3600" w:hanging="360"/>
      </w:pPr>
      <w:rPr>
        <w:rFonts w:ascii="Wingdings" w:hAnsi="Wingdings" w:cs="Wingdings" w:hint="default"/>
        <w:sz w:val="20"/>
        <w:szCs w:val="20"/>
      </w:rPr>
    </w:lvl>
    <w:lvl w:ilvl="5" w:tplc="E0C47802">
      <w:start w:val="1"/>
      <w:numFmt w:val="bullet"/>
      <w:lvlText w:val=""/>
      <w:lvlJc w:val="left"/>
      <w:pPr>
        <w:tabs>
          <w:tab w:val="num" w:pos="4320"/>
        </w:tabs>
        <w:ind w:left="4320" w:hanging="360"/>
      </w:pPr>
      <w:rPr>
        <w:rFonts w:ascii="Wingdings" w:hAnsi="Wingdings" w:cs="Wingdings" w:hint="default"/>
        <w:sz w:val="20"/>
        <w:szCs w:val="20"/>
      </w:rPr>
    </w:lvl>
    <w:lvl w:ilvl="6" w:tplc="602AB018">
      <w:start w:val="1"/>
      <w:numFmt w:val="bullet"/>
      <w:lvlText w:val=""/>
      <w:lvlJc w:val="left"/>
      <w:pPr>
        <w:tabs>
          <w:tab w:val="num" w:pos="5040"/>
        </w:tabs>
        <w:ind w:left="5040" w:hanging="360"/>
      </w:pPr>
      <w:rPr>
        <w:rFonts w:ascii="Wingdings" w:hAnsi="Wingdings" w:cs="Wingdings" w:hint="default"/>
        <w:sz w:val="20"/>
        <w:szCs w:val="20"/>
      </w:rPr>
    </w:lvl>
    <w:lvl w:ilvl="7" w:tplc="3C1C749A">
      <w:start w:val="1"/>
      <w:numFmt w:val="bullet"/>
      <w:lvlText w:val=""/>
      <w:lvlJc w:val="left"/>
      <w:pPr>
        <w:tabs>
          <w:tab w:val="num" w:pos="5760"/>
        </w:tabs>
        <w:ind w:left="5760" w:hanging="360"/>
      </w:pPr>
      <w:rPr>
        <w:rFonts w:ascii="Wingdings" w:hAnsi="Wingdings" w:cs="Wingdings" w:hint="default"/>
        <w:sz w:val="20"/>
        <w:szCs w:val="20"/>
      </w:rPr>
    </w:lvl>
    <w:lvl w:ilvl="8" w:tplc="C4A459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9220308"/>
    <w:multiLevelType w:val="multilevel"/>
    <w:tmpl w:val="F1841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02410"/>
    <w:multiLevelType w:val="multilevel"/>
    <w:tmpl w:val="6B60A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359D1"/>
    <w:multiLevelType w:val="hybridMultilevel"/>
    <w:tmpl w:val="3DA408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07D3850"/>
    <w:multiLevelType w:val="hybridMultilevel"/>
    <w:tmpl w:val="15A00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E427A6C"/>
    <w:multiLevelType w:val="multilevel"/>
    <w:tmpl w:val="A920D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A4841"/>
    <w:multiLevelType w:val="hybridMultilevel"/>
    <w:tmpl w:val="44A01482"/>
    <w:lvl w:ilvl="0" w:tplc="3C864598">
      <w:numFmt w:val="bullet"/>
      <w:lvlText w:val="•"/>
      <w:lvlJc w:val="left"/>
      <w:pPr>
        <w:ind w:left="852" w:hanging="283"/>
      </w:pPr>
      <w:rPr>
        <w:rFonts w:hint="default"/>
        <w:w w:val="103"/>
      </w:rPr>
    </w:lvl>
    <w:lvl w:ilvl="1" w:tplc="30080DFC">
      <w:numFmt w:val="bullet"/>
      <w:lvlText w:val="•"/>
      <w:lvlJc w:val="left"/>
      <w:pPr>
        <w:ind w:left="1617" w:hanging="283"/>
      </w:pPr>
      <w:rPr>
        <w:rFonts w:hint="default"/>
      </w:rPr>
    </w:lvl>
    <w:lvl w:ilvl="2" w:tplc="CF8269C2">
      <w:numFmt w:val="bullet"/>
      <w:lvlText w:val="•"/>
      <w:lvlJc w:val="left"/>
      <w:pPr>
        <w:ind w:left="2375" w:hanging="283"/>
      </w:pPr>
      <w:rPr>
        <w:rFonts w:hint="default"/>
      </w:rPr>
    </w:lvl>
    <w:lvl w:ilvl="3" w:tplc="C688C5C6">
      <w:numFmt w:val="bullet"/>
      <w:lvlText w:val="•"/>
      <w:lvlJc w:val="left"/>
      <w:pPr>
        <w:ind w:left="3132" w:hanging="283"/>
      </w:pPr>
      <w:rPr>
        <w:rFonts w:hint="default"/>
      </w:rPr>
    </w:lvl>
    <w:lvl w:ilvl="4" w:tplc="C824890C">
      <w:numFmt w:val="bullet"/>
      <w:lvlText w:val="•"/>
      <w:lvlJc w:val="left"/>
      <w:pPr>
        <w:ind w:left="3890" w:hanging="283"/>
      </w:pPr>
      <w:rPr>
        <w:rFonts w:hint="default"/>
      </w:rPr>
    </w:lvl>
    <w:lvl w:ilvl="5" w:tplc="0E48384A">
      <w:numFmt w:val="bullet"/>
      <w:lvlText w:val="•"/>
      <w:lvlJc w:val="left"/>
      <w:pPr>
        <w:ind w:left="4648" w:hanging="283"/>
      </w:pPr>
      <w:rPr>
        <w:rFonts w:hint="default"/>
      </w:rPr>
    </w:lvl>
    <w:lvl w:ilvl="6" w:tplc="BDE472CA">
      <w:numFmt w:val="bullet"/>
      <w:lvlText w:val="•"/>
      <w:lvlJc w:val="left"/>
      <w:pPr>
        <w:ind w:left="5405" w:hanging="283"/>
      </w:pPr>
      <w:rPr>
        <w:rFonts w:hint="default"/>
      </w:rPr>
    </w:lvl>
    <w:lvl w:ilvl="7" w:tplc="3E28F8B0">
      <w:numFmt w:val="bullet"/>
      <w:lvlText w:val="•"/>
      <w:lvlJc w:val="left"/>
      <w:pPr>
        <w:ind w:left="6163" w:hanging="283"/>
      </w:pPr>
      <w:rPr>
        <w:rFonts w:hint="default"/>
      </w:rPr>
    </w:lvl>
    <w:lvl w:ilvl="8" w:tplc="1162630A">
      <w:numFmt w:val="bullet"/>
      <w:lvlText w:val="•"/>
      <w:lvlJc w:val="left"/>
      <w:pPr>
        <w:ind w:left="6921" w:hanging="283"/>
      </w:pPr>
      <w:rPr>
        <w:rFonts w:hint="default"/>
      </w:rPr>
    </w:lvl>
  </w:abstractNum>
  <w:abstractNum w:abstractNumId="13" w15:restartNumberingAfterBreak="0">
    <w:nsid w:val="6DE9592A"/>
    <w:multiLevelType w:val="hybridMultilevel"/>
    <w:tmpl w:val="BE8EC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6A035D"/>
    <w:multiLevelType w:val="hybridMultilevel"/>
    <w:tmpl w:val="6576C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E502CC"/>
    <w:multiLevelType w:val="hybridMultilevel"/>
    <w:tmpl w:val="06901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224796">
    <w:abstractNumId w:val="15"/>
  </w:num>
  <w:num w:numId="2" w16cid:durableId="1107504521">
    <w:abstractNumId w:val="12"/>
  </w:num>
  <w:num w:numId="3" w16cid:durableId="275330438">
    <w:abstractNumId w:val="0"/>
  </w:num>
  <w:num w:numId="4" w16cid:durableId="162596796">
    <w:abstractNumId w:val="14"/>
  </w:num>
  <w:num w:numId="5" w16cid:durableId="1466046543">
    <w:abstractNumId w:val="10"/>
  </w:num>
  <w:num w:numId="6" w16cid:durableId="2037386397">
    <w:abstractNumId w:val="1"/>
  </w:num>
  <w:num w:numId="7" w16cid:durableId="24333654">
    <w:abstractNumId w:val="4"/>
  </w:num>
  <w:num w:numId="8" w16cid:durableId="249848517">
    <w:abstractNumId w:val="13"/>
  </w:num>
  <w:num w:numId="9" w16cid:durableId="1791320784">
    <w:abstractNumId w:val="2"/>
  </w:num>
  <w:num w:numId="10" w16cid:durableId="1871868515">
    <w:abstractNumId w:val="5"/>
  </w:num>
  <w:num w:numId="11" w16cid:durableId="1704550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2161480">
    <w:abstractNumId w:val="6"/>
  </w:num>
  <w:num w:numId="13" w16cid:durableId="1909996158">
    <w:abstractNumId w:val="3"/>
  </w:num>
  <w:num w:numId="14" w16cid:durableId="590160232">
    <w:abstractNumId w:val="8"/>
  </w:num>
  <w:num w:numId="15" w16cid:durableId="1864782012">
    <w:abstractNumId w:val="11"/>
  </w:num>
  <w:num w:numId="16" w16cid:durableId="505093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2E"/>
    <w:rsid w:val="0000243A"/>
    <w:rsid w:val="00002F67"/>
    <w:rsid w:val="00003117"/>
    <w:rsid w:val="00012DB6"/>
    <w:rsid w:val="00021680"/>
    <w:rsid w:val="00031905"/>
    <w:rsid w:val="00033501"/>
    <w:rsid w:val="000400B4"/>
    <w:rsid w:val="00047890"/>
    <w:rsid w:val="00054337"/>
    <w:rsid w:val="0006447D"/>
    <w:rsid w:val="00064B10"/>
    <w:rsid w:val="00065811"/>
    <w:rsid w:val="00074BA7"/>
    <w:rsid w:val="00075857"/>
    <w:rsid w:val="00093F42"/>
    <w:rsid w:val="000A0CD7"/>
    <w:rsid w:val="000A3CD7"/>
    <w:rsid w:val="000A72B7"/>
    <w:rsid w:val="000B1B92"/>
    <w:rsid w:val="000B1FD2"/>
    <w:rsid w:val="000B2978"/>
    <w:rsid w:val="000B3449"/>
    <w:rsid w:val="000B3728"/>
    <w:rsid w:val="000C14BD"/>
    <w:rsid w:val="000F0928"/>
    <w:rsid w:val="00115ADF"/>
    <w:rsid w:val="00115F2A"/>
    <w:rsid w:val="001210F4"/>
    <w:rsid w:val="001313DD"/>
    <w:rsid w:val="00133AF8"/>
    <w:rsid w:val="00135E6F"/>
    <w:rsid w:val="00145A7D"/>
    <w:rsid w:val="001502D4"/>
    <w:rsid w:val="00161CDE"/>
    <w:rsid w:val="001623AF"/>
    <w:rsid w:val="001652AD"/>
    <w:rsid w:val="00173E16"/>
    <w:rsid w:val="001A58C1"/>
    <w:rsid w:val="001A6790"/>
    <w:rsid w:val="001B3208"/>
    <w:rsid w:val="001C4622"/>
    <w:rsid w:val="001C4F9A"/>
    <w:rsid w:val="001E345C"/>
    <w:rsid w:val="001F491D"/>
    <w:rsid w:val="001F5577"/>
    <w:rsid w:val="001F5D6B"/>
    <w:rsid w:val="0020475E"/>
    <w:rsid w:val="00205578"/>
    <w:rsid w:val="00207BF5"/>
    <w:rsid w:val="002131D7"/>
    <w:rsid w:val="00214EC1"/>
    <w:rsid w:val="002509C1"/>
    <w:rsid w:val="00265AEE"/>
    <w:rsid w:val="0026671C"/>
    <w:rsid w:val="0027279D"/>
    <w:rsid w:val="00273B60"/>
    <w:rsid w:val="0028244C"/>
    <w:rsid w:val="00284B87"/>
    <w:rsid w:val="0029514D"/>
    <w:rsid w:val="00296CBC"/>
    <w:rsid w:val="002A362E"/>
    <w:rsid w:val="002B0983"/>
    <w:rsid w:val="002B7E6F"/>
    <w:rsid w:val="002C6BDB"/>
    <w:rsid w:val="002C77AD"/>
    <w:rsid w:val="002D1E2A"/>
    <w:rsid w:val="002D21F4"/>
    <w:rsid w:val="00300C9B"/>
    <w:rsid w:val="003060D6"/>
    <w:rsid w:val="003120A3"/>
    <w:rsid w:val="00312ECC"/>
    <w:rsid w:val="00313A1B"/>
    <w:rsid w:val="0032136E"/>
    <w:rsid w:val="00322F04"/>
    <w:rsid w:val="00323651"/>
    <w:rsid w:val="00326C84"/>
    <w:rsid w:val="00330374"/>
    <w:rsid w:val="003406F2"/>
    <w:rsid w:val="00351583"/>
    <w:rsid w:val="00357959"/>
    <w:rsid w:val="0037035D"/>
    <w:rsid w:val="0037372E"/>
    <w:rsid w:val="00381BDB"/>
    <w:rsid w:val="003823A5"/>
    <w:rsid w:val="0039208F"/>
    <w:rsid w:val="00396AF4"/>
    <w:rsid w:val="003A7AE8"/>
    <w:rsid w:val="003B530A"/>
    <w:rsid w:val="003B7510"/>
    <w:rsid w:val="003D0F75"/>
    <w:rsid w:val="003D1031"/>
    <w:rsid w:val="003E7631"/>
    <w:rsid w:val="003F1271"/>
    <w:rsid w:val="003F2085"/>
    <w:rsid w:val="004000BD"/>
    <w:rsid w:val="0040015B"/>
    <w:rsid w:val="00403C4F"/>
    <w:rsid w:val="00405371"/>
    <w:rsid w:val="004071A7"/>
    <w:rsid w:val="00407710"/>
    <w:rsid w:val="00416586"/>
    <w:rsid w:val="00422FB4"/>
    <w:rsid w:val="00432055"/>
    <w:rsid w:val="0044225A"/>
    <w:rsid w:val="004555A1"/>
    <w:rsid w:val="00460E0B"/>
    <w:rsid w:val="00461F2B"/>
    <w:rsid w:val="00463881"/>
    <w:rsid w:val="00463974"/>
    <w:rsid w:val="00467BCD"/>
    <w:rsid w:val="00475075"/>
    <w:rsid w:val="00475354"/>
    <w:rsid w:val="004823D2"/>
    <w:rsid w:val="00487840"/>
    <w:rsid w:val="0049057E"/>
    <w:rsid w:val="004943C7"/>
    <w:rsid w:val="00496CB5"/>
    <w:rsid w:val="004A4914"/>
    <w:rsid w:val="004A7131"/>
    <w:rsid w:val="004B081D"/>
    <w:rsid w:val="004B1724"/>
    <w:rsid w:val="004B4106"/>
    <w:rsid w:val="004B5C28"/>
    <w:rsid w:val="004B78B8"/>
    <w:rsid w:val="004C6EA0"/>
    <w:rsid w:val="004D5E4D"/>
    <w:rsid w:val="004F547B"/>
    <w:rsid w:val="005125DA"/>
    <w:rsid w:val="005172FC"/>
    <w:rsid w:val="005264C0"/>
    <w:rsid w:val="005304A8"/>
    <w:rsid w:val="005413F3"/>
    <w:rsid w:val="0054345B"/>
    <w:rsid w:val="005629B1"/>
    <w:rsid w:val="00562A0B"/>
    <w:rsid w:val="005654FC"/>
    <w:rsid w:val="00565EA0"/>
    <w:rsid w:val="005677C0"/>
    <w:rsid w:val="0057194C"/>
    <w:rsid w:val="00572C47"/>
    <w:rsid w:val="00574BFF"/>
    <w:rsid w:val="00575027"/>
    <w:rsid w:val="005802CB"/>
    <w:rsid w:val="005854C3"/>
    <w:rsid w:val="00586592"/>
    <w:rsid w:val="0058709E"/>
    <w:rsid w:val="00590215"/>
    <w:rsid w:val="00590732"/>
    <w:rsid w:val="00590EF3"/>
    <w:rsid w:val="005A31AD"/>
    <w:rsid w:val="005A65B9"/>
    <w:rsid w:val="005C2685"/>
    <w:rsid w:val="005D09F8"/>
    <w:rsid w:val="005D7059"/>
    <w:rsid w:val="005E0FD9"/>
    <w:rsid w:val="005E6288"/>
    <w:rsid w:val="005F15AD"/>
    <w:rsid w:val="005F3DF2"/>
    <w:rsid w:val="00612827"/>
    <w:rsid w:val="00616B8A"/>
    <w:rsid w:val="00624FA0"/>
    <w:rsid w:val="00651497"/>
    <w:rsid w:val="00661890"/>
    <w:rsid w:val="006668C1"/>
    <w:rsid w:val="006720C4"/>
    <w:rsid w:val="00676516"/>
    <w:rsid w:val="00680791"/>
    <w:rsid w:val="00685DE9"/>
    <w:rsid w:val="006A258C"/>
    <w:rsid w:val="006B0AFA"/>
    <w:rsid w:val="006B178A"/>
    <w:rsid w:val="006B6C69"/>
    <w:rsid w:val="006B7147"/>
    <w:rsid w:val="006C435F"/>
    <w:rsid w:val="006C635B"/>
    <w:rsid w:val="006D16B9"/>
    <w:rsid w:val="006D2A7C"/>
    <w:rsid w:val="006E6315"/>
    <w:rsid w:val="006F1EA6"/>
    <w:rsid w:val="006F3AD2"/>
    <w:rsid w:val="00707B44"/>
    <w:rsid w:val="007255BB"/>
    <w:rsid w:val="00730C86"/>
    <w:rsid w:val="00731B73"/>
    <w:rsid w:val="007429DF"/>
    <w:rsid w:val="00746931"/>
    <w:rsid w:val="007531C3"/>
    <w:rsid w:val="00754DED"/>
    <w:rsid w:val="00756051"/>
    <w:rsid w:val="00760B67"/>
    <w:rsid w:val="00764B98"/>
    <w:rsid w:val="00764CFB"/>
    <w:rsid w:val="007704F2"/>
    <w:rsid w:val="007710CD"/>
    <w:rsid w:val="007746E2"/>
    <w:rsid w:val="00781A1A"/>
    <w:rsid w:val="00782EB5"/>
    <w:rsid w:val="0079447F"/>
    <w:rsid w:val="0079461A"/>
    <w:rsid w:val="0079523A"/>
    <w:rsid w:val="0079550C"/>
    <w:rsid w:val="007A0AA5"/>
    <w:rsid w:val="007B4992"/>
    <w:rsid w:val="007C2ADB"/>
    <w:rsid w:val="007E4359"/>
    <w:rsid w:val="007F14C9"/>
    <w:rsid w:val="007F4C22"/>
    <w:rsid w:val="00800A9C"/>
    <w:rsid w:val="00810577"/>
    <w:rsid w:val="00815616"/>
    <w:rsid w:val="008307D5"/>
    <w:rsid w:val="0083672E"/>
    <w:rsid w:val="00855C66"/>
    <w:rsid w:val="00866387"/>
    <w:rsid w:val="008708A3"/>
    <w:rsid w:val="00877D4B"/>
    <w:rsid w:val="008A066E"/>
    <w:rsid w:val="008B756D"/>
    <w:rsid w:val="008B7ECA"/>
    <w:rsid w:val="008C7D74"/>
    <w:rsid w:val="008D13A3"/>
    <w:rsid w:val="008D3153"/>
    <w:rsid w:val="008D72CD"/>
    <w:rsid w:val="008E50A6"/>
    <w:rsid w:val="008F1561"/>
    <w:rsid w:val="0090543E"/>
    <w:rsid w:val="009054E6"/>
    <w:rsid w:val="00905D57"/>
    <w:rsid w:val="009127FA"/>
    <w:rsid w:val="00914EA8"/>
    <w:rsid w:val="00922D2E"/>
    <w:rsid w:val="009266F4"/>
    <w:rsid w:val="00936C19"/>
    <w:rsid w:val="009401A9"/>
    <w:rsid w:val="0094204B"/>
    <w:rsid w:val="009425D7"/>
    <w:rsid w:val="009465DE"/>
    <w:rsid w:val="00965D69"/>
    <w:rsid w:val="00980C55"/>
    <w:rsid w:val="00985EF3"/>
    <w:rsid w:val="00993FA8"/>
    <w:rsid w:val="00997903"/>
    <w:rsid w:val="009A17AB"/>
    <w:rsid w:val="009B375B"/>
    <w:rsid w:val="009B45A5"/>
    <w:rsid w:val="009B5BD7"/>
    <w:rsid w:val="009B7EF1"/>
    <w:rsid w:val="009C1BDA"/>
    <w:rsid w:val="009C6F83"/>
    <w:rsid w:val="009D34E1"/>
    <w:rsid w:val="009D7666"/>
    <w:rsid w:val="009F1685"/>
    <w:rsid w:val="009F66A0"/>
    <w:rsid w:val="00A02AC5"/>
    <w:rsid w:val="00A23DEC"/>
    <w:rsid w:val="00A32977"/>
    <w:rsid w:val="00A46231"/>
    <w:rsid w:val="00A47ECD"/>
    <w:rsid w:val="00A54108"/>
    <w:rsid w:val="00A55B73"/>
    <w:rsid w:val="00A61FB2"/>
    <w:rsid w:val="00A84499"/>
    <w:rsid w:val="00A857B9"/>
    <w:rsid w:val="00A86547"/>
    <w:rsid w:val="00A920E5"/>
    <w:rsid w:val="00AB1D22"/>
    <w:rsid w:val="00AB3BF7"/>
    <w:rsid w:val="00AC384B"/>
    <w:rsid w:val="00AC3E1C"/>
    <w:rsid w:val="00AD57F7"/>
    <w:rsid w:val="00AD745D"/>
    <w:rsid w:val="00AF0E3B"/>
    <w:rsid w:val="00AF11EE"/>
    <w:rsid w:val="00AF43E4"/>
    <w:rsid w:val="00AF5BDA"/>
    <w:rsid w:val="00B00568"/>
    <w:rsid w:val="00B02ADD"/>
    <w:rsid w:val="00B20E2A"/>
    <w:rsid w:val="00B233E9"/>
    <w:rsid w:val="00B2598F"/>
    <w:rsid w:val="00B31AE7"/>
    <w:rsid w:val="00B34D43"/>
    <w:rsid w:val="00B45746"/>
    <w:rsid w:val="00B5347D"/>
    <w:rsid w:val="00B6346D"/>
    <w:rsid w:val="00B95F5E"/>
    <w:rsid w:val="00BA0894"/>
    <w:rsid w:val="00BA4002"/>
    <w:rsid w:val="00BA5C9D"/>
    <w:rsid w:val="00BB1DF5"/>
    <w:rsid w:val="00BB2A2F"/>
    <w:rsid w:val="00BB410E"/>
    <w:rsid w:val="00BB7951"/>
    <w:rsid w:val="00BC0906"/>
    <w:rsid w:val="00BC19B4"/>
    <w:rsid w:val="00BD6CA1"/>
    <w:rsid w:val="00BD72DC"/>
    <w:rsid w:val="00BE734C"/>
    <w:rsid w:val="00BE7388"/>
    <w:rsid w:val="00BF1065"/>
    <w:rsid w:val="00C07A0C"/>
    <w:rsid w:val="00C17FD5"/>
    <w:rsid w:val="00C23730"/>
    <w:rsid w:val="00C30B0B"/>
    <w:rsid w:val="00C40731"/>
    <w:rsid w:val="00C45B53"/>
    <w:rsid w:val="00C56481"/>
    <w:rsid w:val="00C7430A"/>
    <w:rsid w:val="00C743FA"/>
    <w:rsid w:val="00C775CE"/>
    <w:rsid w:val="00C775DA"/>
    <w:rsid w:val="00C87BA6"/>
    <w:rsid w:val="00C9153C"/>
    <w:rsid w:val="00CA1482"/>
    <w:rsid w:val="00CA6C13"/>
    <w:rsid w:val="00CA714F"/>
    <w:rsid w:val="00CA7236"/>
    <w:rsid w:val="00CB10A7"/>
    <w:rsid w:val="00CC15C1"/>
    <w:rsid w:val="00CE035E"/>
    <w:rsid w:val="00CE6AEC"/>
    <w:rsid w:val="00CF1CB0"/>
    <w:rsid w:val="00CF5A5F"/>
    <w:rsid w:val="00D02CC4"/>
    <w:rsid w:val="00D134A1"/>
    <w:rsid w:val="00D1528B"/>
    <w:rsid w:val="00D167B5"/>
    <w:rsid w:val="00D17F72"/>
    <w:rsid w:val="00D249AF"/>
    <w:rsid w:val="00D2507F"/>
    <w:rsid w:val="00D27E72"/>
    <w:rsid w:val="00D424C3"/>
    <w:rsid w:val="00D429C7"/>
    <w:rsid w:val="00D47395"/>
    <w:rsid w:val="00D47518"/>
    <w:rsid w:val="00D512BE"/>
    <w:rsid w:val="00D54E13"/>
    <w:rsid w:val="00D773A2"/>
    <w:rsid w:val="00D83680"/>
    <w:rsid w:val="00D84B8A"/>
    <w:rsid w:val="00D86B72"/>
    <w:rsid w:val="00D94AE6"/>
    <w:rsid w:val="00D9695C"/>
    <w:rsid w:val="00DB75E0"/>
    <w:rsid w:val="00DC1F35"/>
    <w:rsid w:val="00DD0B42"/>
    <w:rsid w:val="00DE0064"/>
    <w:rsid w:val="00DE39FF"/>
    <w:rsid w:val="00DF4146"/>
    <w:rsid w:val="00DF4738"/>
    <w:rsid w:val="00DF6F00"/>
    <w:rsid w:val="00E056FF"/>
    <w:rsid w:val="00E2116A"/>
    <w:rsid w:val="00E259DC"/>
    <w:rsid w:val="00E37899"/>
    <w:rsid w:val="00E40A02"/>
    <w:rsid w:val="00E433C8"/>
    <w:rsid w:val="00E50CCE"/>
    <w:rsid w:val="00E5350B"/>
    <w:rsid w:val="00E629B3"/>
    <w:rsid w:val="00E64AB8"/>
    <w:rsid w:val="00E64AC1"/>
    <w:rsid w:val="00E670FB"/>
    <w:rsid w:val="00E77D1A"/>
    <w:rsid w:val="00E814A0"/>
    <w:rsid w:val="00E86A7A"/>
    <w:rsid w:val="00EA07CC"/>
    <w:rsid w:val="00EA09AA"/>
    <w:rsid w:val="00EA1328"/>
    <w:rsid w:val="00EA2C4E"/>
    <w:rsid w:val="00EB4109"/>
    <w:rsid w:val="00EC355D"/>
    <w:rsid w:val="00ED0250"/>
    <w:rsid w:val="00ED5D19"/>
    <w:rsid w:val="00EF0CA3"/>
    <w:rsid w:val="00F03A56"/>
    <w:rsid w:val="00F10964"/>
    <w:rsid w:val="00F11C38"/>
    <w:rsid w:val="00F13632"/>
    <w:rsid w:val="00F150F4"/>
    <w:rsid w:val="00F15F0B"/>
    <w:rsid w:val="00F4150F"/>
    <w:rsid w:val="00F4413C"/>
    <w:rsid w:val="00F5008F"/>
    <w:rsid w:val="00F53194"/>
    <w:rsid w:val="00F53F1E"/>
    <w:rsid w:val="00F618AC"/>
    <w:rsid w:val="00F6675D"/>
    <w:rsid w:val="00F700B4"/>
    <w:rsid w:val="00F7143A"/>
    <w:rsid w:val="00F7201C"/>
    <w:rsid w:val="00F72514"/>
    <w:rsid w:val="00F73961"/>
    <w:rsid w:val="00F7774E"/>
    <w:rsid w:val="00F85E50"/>
    <w:rsid w:val="00F9032A"/>
    <w:rsid w:val="00F92E3E"/>
    <w:rsid w:val="00F94C4F"/>
    <w:rsid w:val="00FA047B"/>
    <w:rsid w:val="00FA6D07"/>
    <w:rsid w:val="00FB3649"/>
    <w:rsid w:val="00FC2199"/>
    <w:rsid w:val="00FC3062"/>
    <w:rsid w:val="00FC4247"/>
    <w:rsid w:val="00FC5279"/>
    <w:rsid w:val="00FC5A9C"/>
    <w:rsid w:val="00FC5CE8"/>
    <w:rsid w:val="00FD6AF4"/>
    <w:rsid w:val="00FD6DF2"/>
    <w:rsid w:val="00FE211C"/>
    <w:rsid w:val="00FF5A71"/>
    <w:rsid w:val="3A654E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90EE"/>
  <w15:docId w15:val="{D1EC31A1-8374-4765-9E7E-3F0AF745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08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A02"/>
    <w:rPr>
      <w:color w:val="0000FF"/>
      <w:u w:val="single"/>
    </w:rPr>
  </w:style>
  <w:style w:type="paragraph" w:styleId="ListParagraph">
    <w:name w:val="List Paragraph"/>
    <w:basedOn w:val="Normal"/>
    <w:link w:val="ListParagraphChar"/>
    <w:uiPriority w:val="34"/>
    <w:qFormat/>
    <w:rsid w:val="00E40A02"/>
    <w:pPr>
      <w:spacing w:after="200" w:line="276" w:lineRule="auto"/>
      <w:ind w:left="720"/>
      <w:contextualSpacing/>
    </w:pPr>
    <w:rPr>
      <w:rFonts w:ascii="Calibri" w:eastAsia="SimSun" w:hAnsi="Calibri" w:cs="Times New Roman"/>
      <w:lang w:val="en-US" w:eastAsia="zh-TW"/>
    </w:rPr>
  </w:style>
  <w:style w:type="paragraph" w:styleId="Header">
    <w:name w:val="header"/>
    <w:basedOn w:val="Normal"/>
    <w:link w:val="HeaderChar"/>
    <w:uiPriority w:val="99"/>
    <w:unhideWhenUsed/>
    <w:rsid w:val="00E40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A02"/>
  </w:style>
  <w:style w:type="paragraph" w:styleId="Footer">
    <w:name w:val="footer"/>
    <w:basedOn w:val="Normal"/>
    <w:link w:val="FooterChar"/>
    <w:uiPriority w:val="99"/>
    <w:unhideWhenUsed/>
    <w:rsid w:val="00E40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A02"/>
  </w:style>
  <w:style w:type="paragraph" w:styleId="BalloonText">
    <w:name w:val="Balloon Text"/>
    <w:basedOn w:val="Normal"/>
    <w:link w:val="BalloonTextChar"/>
    <w:uiPriority w:val="99"/>
    <w:semiHidden/>
    <w:unhideWhenUsed/>
    <w:rsid w:val="00E4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A02"/>
    <w:rPr>
      <w:rFonts w:ascii="Tahoma" w:hAnsi="Tahoma" w:cs="Tahoma"/>
      <w:sz w:val="16"/>
      <w:szCs w:val="16"/>
    </w:rPr>
  </w:style>
  <w:style w:type="paragraph" w:styleId="BodyText">
    <w:name w:val="Body Text"/>
    <w:basedOn w:val="Normal"/>
    <w:link w:val="BodyTextChar"/>
    <w:uiPriority w:val="1"/>
    <w:qFormat/>
    <w:rsid w:val="00DF4146"/>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DF4146"/>
    <w:rPr>
      <w:rFonts w:ascii="Arial" w:eastAsia="Arial" w:hAnsi="Arial" w:cs="Arial"/>
      <w:sz w:val="19"/>
      <w:szCs w:val="19"/>
      <w:lang w:val="en-US"/>
    </w:rPr>
  </w:style>
  <w:style w:type="paragraph" w:customStyle="1" w:styleId="Normal0">
    <w:name w:val="[Normal]"/>
    <w:rsid w:val="00E64AB8"/>
    <w:pPr>
      <w:spacing w:after="0" w:line="240" w:lineRule="auto"/>
    </w:pPr>
    <w:rPr>
      <w:rFonts w:ascii="Arial" w:eastAsia="Arial" w:hAnsi="Arial" w:cs="Times New Roman"/>
      <w:noProof/>
      <w:sz w:val="24"/>
      <w:szCs w:val="20"/>
      <w:lang w:val="en-US"/>
    </w:rPr>
  </w:style>
  <w:style w:type="paragraph" w:customStyle="1" w:styleId="Default">
    <w:name w:val="Default"/>
    <w:rsid w:val="00BF106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7279D"/>
    <w:rPr>
      <w:color w:val="605E5C"/>
      <w:shd w:val="clear" w:color="auto" w:fill="E1DFDD"/>
    </w:rPr>
  </w:style>
  <w:style w:type="paragraph" w:styleId="NormalWeb">
    <w:name w:val="Normal (Web)"/>
    <w:basedOn w:val="Normal"/>
    <w:uiPriority w:val="99"/>
    <w:semiHidden/>
    <w:unhideWhenUsed/>
    <w:rsid w:val="00E056FF"/>
    <w:pPr>
      <w:spacing w:before="100" w:beforeAutospacing="1" w:after="100" w:afterAutospacing="1" w:line="240" w:lineRule="auto"/>
    </w:pPr>
    <w:rPr>
      <w:rFonts w:ascii="Calibri" w:hAnsi="Calibri" w:cs="Calibri"/>
      <w:lang w:eastAsia="en-CA"/>
    </w:rPr>
  </w:style>
  <w:style w:type="character" w:customStyle="1" w:styleId="ListParagraphChar">
    <w:name w:val="List Paragraph Char"/>
    <w:basedOn w:val="DefaultParagraphFont"/>
    <w:link w:val="ListParagraph"/>
    <w:uiPriority w:val="34"/>
    <w:locked/>
    <w:rsid w:val="00E056FF"/>
    <w:rPr>
      <w:rFonts w:ascii="Calibri" w:eastAsia="SimSun" w:hAnsi="Calibri" w:cs="Times New Roman"/>
      <w:lang w:val="en-US" w:eastAsia="zh-TW"/>
    </w:rPr>
  </w:style>
  <w:style w:type="character" w:styleId="Strong">
    <w:name w:val="Strong"/>
    <w:basedOn w:val="DefaultParagraphFont"/>
    <w:uiPriority w:val="22"/>
    <w:qFormat/>
    <w:rsid w:val="00F7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64675">
      <w:bodyDiv w:val="1"/>
      <w:marLeft w:val="0"/>
      <w:marRight w:val="0"/>
      <w:marTop w:val="0"/>
      <w:marBottom w:val="0"/>
      <w:divBdr>
        <w:top w:val="none" w:sz="0" w:space="0" w:color="auto"/>
        <w:left w:val="none" w:sz="0" w:space="0" w:color="auto"/>
        <w:bottom w:val="none" w:sz="0" w:space="0" w:color="auto"/>
        <w:right w:val="none" w:sz="0" w:space="0" w:color="auto"/>
      </w:divBdr>
    </w:div>
    <w:div w:id="893076379">
      <w:bodyDiv w:val="1"/>
      <w:marLeft w:val="0"/>
      <w:marRight w:val="0"/>
      <w:marTop w:val="0"/>
      <w:marBottom w:val="0"/>
      <w:divBdr>
        <w:top w:val="none" w:sz="0" w:space="0" w:color="auto"/>
        <w:left w:val="none" w:sz="0" w:space="0" w:color="auto"/>
        <w:bottom w:val="none" w:sz="0" w:space="0" w:color="auto"/>
        <w:right w:val="none" w:sz="0" w:space="0" w:color="auto"/>
      </w:divBdr>
    </w:div>
    <w:div w:id="13814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anfc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5D4F5B9532C48832C8399F1563EDD" ma:contentTypeVersion="17" ma:contentTypeDescription="Create a new document." ma:contentTypeScope="" ma:versionID="e556b7626744d780098eec6eebf2bba7">
  <xsd:schema xmlns:xsd="http://www.w3.org/2001/XMLSchema" xmlns:xs="http://www.w3.org/2001/XMLSchema" xmlns:p="http://schemas.microsoft.com/office/2006/metadata/properties" xmlns:ns2="6217efab-1a54-4c04-b022-466bc195f830" xmlns:ns3="77ad7f38-78d5-49df-bc39-3ac0df003156" targetNamespace="http://schemas.microsoft.com/office/2006/metadata/properties" ma:root="true" ma:fieldsID="085b1c7681a6d5731ffd058abe580a0d" ns2:_="" ns3:_="">
    <xsd:import namespace="6217efab-1a54-4c04-b022-466bc195f830"/>
    <xsd:import namespace="77ad7f38-78d5-49df-bc39-3ac0df003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7efab-1a54-4c04-b022-466bc195f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674aca3-d453-4298-8ec6-5088d4572b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ad7f38-78d5-49df-bc39-3ac0df0031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7f79e0-278b-4b58-8235-656eb61a7862}" ma:internalName="TaxCatchAll" ma:showField="CatchAllData" ma:web="77ad7f38-78d5-49df-bc39-3ac0df003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17efab-1a54-4c04-b022-466bc195f830">
      <Terms xmlns="http://schemas.microsoft.com/office/infopath/2007/PartnerControls"/>
    </lcf76f155ced4ddcb4097134ff3c332f>
    <TaxCatchAll xmlns="77ad7f38-78d5-49df-bc39-3ac0df0031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3A56-337E-427F-9D76-6E7F6ACA8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7efab-1a54-4c04-b022-466bc195f830"/>
    <ds:schemaRef ds:uri="77ad7f38-78d5-49df-bc39-3ac0df003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C9ED6-7400-44D7-8BFF-85B12E44CC2F}">
  <ds:schemaRefs>
    <ds:schemaRef ds:uri="http://schemas.microsoft.com/sharepoint/v3/contenttype/forms"/>
  </ds:schemaRefs>
</ds:datastoreItem>
</file>

<file path=customXml/itemProps3.xml><?xml version="1.0" encoding="utf-8"?>
<ds:datastoreItem xmlns:ds="http://schemas.openxmlformats.org/officeDocument/2006/customXml" ds:itemID="{4DFD448A-4D62-4E4B-ACF8-DB7F46A80BBA}">
  <ds:schemaRefs>
    <ds:schemaRef ds:uri="http://schemas.microsoft.com/office/2006/metadata/properties"/>
    <ds:schemaRef ds:uri="http://schemas.microsoft.com/office/infopath/2007/PartnerControls"/>
    <ds:schemaRef ds:uri="6217efab-1a54-4c04-b022-466bc195f830"/>
    <ds:schemaRef ds:uri="77ad7f38-78d5-49df-bc39-3ac0df003156"/>
  </ds:schemaRefs>
</ds:datastoreItem>
</file>

<file path=customXml/itemProps4.xml><?xml version="1.0" encoding="utf-8"?>
<ds:datastoreItem xmlns:ds="http://schemas.openxmlformats.org/officeDocument/2006/customXml" ds:itemID="{A63C0D69-A673-4A99-908A-0AD785DE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Smith</dc:creator>
  <cp:lastModifiedBy>Kody  Taylor</cp:lastModifiedBy>
  <cp:revision>2</cp:revision>
  <dcterms:created xsi:type="dcterms:W3CDTF">2025-03-25T22:12:00Z</dcterms:created>
  <dcterms:modified xsi:type="dcterms:W3CDTF">2025-03-25T22:12:00Z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0x01010095D5D4F5B9532C48832C8399F1563EDD</vt:lpwstr>
  </property>
  <property fmtid="{D5CDD505-2E9C-101B-9397-08002B2CF9AE}" pid="3" name="MediaServiceImageTags">
    <vt:lpwstr/>
  </property>
</Properties>
</file>